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E1875B" w14:textId="77777777" w:rsidR="00357F69" w:rsidRPr="006A0196" w:rsidRDefault="00357F69" w:rsidP="00357F69">
      <w:pPr>
        <w:jc w:val="center"/>
        <w:rPr>
          <w:b/>
          <w:bCs/>
        </w:rPr>
      </w:pPr>
      <w:r w:rsidRPr="006A0196">
        <w:rPr>
          <w:b/>
          <w:bCs/>
        </w:rPr>
        <w:t>Халықаралық рецензияланатын басылымдағы жарияланымдар тізімі</w:t>
      </w:r>
    </w:p>
    <w:p w14:paraId="111282F5" w14:textId="77777777" w:rsidR="00357F69" w:rsidRPr="006A0196" w:rsidRDefault="00357F69" w:rsidP="00357F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ru-RU"/>
        </w:rPr>
      </w:pPr>
    </w:p>
    <w:p w14:paraId="0E369CC4" w14:textId="2268F101" w:rsidR="00357F69" w:rsidRPr="006A0196" w:rsidRDefault="00390450" w:rsidP="00357F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ru-RU"/>
        </w:rPr>
      </w:pPr>
      <w:r w:rsidRPr="006A0196">
        <w:rPr>
          <w:lang w:val="ru-RU"/>
        </w:rPr>
        <w:tab/>
      </w:r>
      <w:r w:rsidR="00357F69" w:rsidRPr="006A0196">
        <w:t>Үміткердің</w:t>
      </w:r>
      <w:r w:rsidR="00357F69" w:rsidRPr="006A0196">
        <w:rPr>
          <w:spacing w:val="-5"/>
        </w:rPr>
        <w:t xml:space="preserve"> </w:t>
      </w:r>
      <w:r w:rsidR="00357F69" w:rsidRPr="006A0196">
        <w:t>АЖТ:</w:t>
      </w:r>
      <w:r w:rsidR="00357F69" w:rsidRPr="006A0196">
        <w:rPr>
          <w:lang w:val="ru-RU"/>
        </w:rPr>
        <w:t xml:space="preserve"> </w:t>
      </w:r>
      <w:proofErr w:type="spellStart"/>
      <w:r w:rsidR="00357F69" w:rsidRPr="00A87436">
        <w:rPr>
          <w:b/>
          <w:bCs/>
          <w:lang w:val="ru-RU"/>
        </w:rPr>
        <w:t>Абдрахманова</w:t>
      </w:r>
      <w:proofErr w:type="spellEnd"/>
      <w:r w:rsidR="00357F69" w:rsidRPr="00A87436">
        <w:rPr>
          <w:b/>
          <w:bCs/>
          <w:lang w:val="ru-RU"/>
        </w:rPr>
        <w:t xml:space="preserve"> Зинат </w:t>
      </w:r>
      <w:proofErr w:type="spellStart"/>
      <w:r w:rsidR="00357F69" w:rsidRPr="00A87436">
        <w:rPr>
          <w:b/>
          <w:bCs/>
          <w:lang w:val="ru-RU"/>
        </w:rPr>
        <w:t>Батырхановна</w:t>
      </w:r>
      <w:proofErr w:type="spellEnd"/>
      <w:r w:rsidR="00357F69" w:rsidRPr="006A0196">
        <w:rPr>
          <w:lang w:val="ru-RU"/>
        </w:rPr>
        <w:t xml:space="preserve"> </w:t>
      </w:r>
    </w:p>
    <w:p w14:paraId="6028C1AD" w14:textId="2EF273A7" w:rsidR="00357F69" w:rsidRPr="006A0196" w:rsidRDefault="00390450" w:rsidP="00357F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ru-RU"/>
        </w:rPr>
      </w:pPr>
      <w:r w:rsidRPr="006A0196">
        <w:rPr>
          <w:color w:val="000000"/>
          <w:lang w:val="ru-RU"/>
        </w:rPr>
        <w:tab/>
      </w:r>
      <w:proofErr w:type="spellStart"/>
      <w:r w:rsidR="00357F69" w:rsidRPr="006A0196">
        <w:rPr>
          <w:color w:val="000000"/>
          <w:lang w:val="ru-RU"/>
        </w:rPr>
        <w:t>Автордың</w:t>
      </w:r>
      <w:proofErr w:type="spellEnd"/>
      <w:r w:rsidR="00357F69" w:rsidRPr="006A0196">
        <w:rPr>
          <w:color w:val="000000"/>
          <w:lang w:val="ru-RU"/>
        </w:rPr>
        <w:t xml:space="preserve"> идентификаторы (</w:t>
      </w:r>
      <w:proofErr w:type="spellStart"/>
      <w:r w:rsidR="00357F69" w:rsidRPr="006A0196">
        <w:rPr>
          <w:color w:val="000000"/>
          <w:lang w:val="ru-RU"/>
        </w:rPr>
        <w:t>болған</w:t>
      </w:r>
      <w:proofErr w:type="spellEnd"/>
      <w:r w:rsidR="00357F69" w:rsidRPr="006A0196">
        <w:rPr>
          <w:color w:val="000000"/>
          <w:lang w:val="ru-RU"/>
        </w:rPr>
        <w:t xml:space="preserve"> </w:t>
      </w:r>
      <w:proofErr w:type="spellStart"/>
      <w:r w:rsidR="00357F69" w:rsidRPr="006A0196">
        <w:rPr>
          <w:color w:val="000000"/>
          <w:lang w:val="ru-RU"/>
        </w:rPr>
        <w:t>жағдайда</w:t>
      </w:r>
      <w:proofErr w:type="spellEnd"/>
      <w:r w:rsidR="00357F69" w:rsidRPr="006A0196">
        <w:rPr>
          <w:color w:val="000000"/>
          <w:lang w:val="ru-RU"/>
        </w:rPr>
        <w:t>):</w:t>
      </w:r>
    </w:p>
    <w:p w14:paraId="169AE5B6" w14:textId="264BA1AA" w:rsidR="00357F69" w:rsidRPr="006A0196" w:rsidRDefault="00390450" w:rsidP="00357F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ru-RU"/>
        </w:rPr>
      </w:pPr>
      <w:r w:rsidRPr="006A0196">
        <w:rPr>
          <w:color w:val="000000"/>
          <w:lang w:val="ru-RU"/>
        </w:rPr>
        <w:tab/>
      </w:r>
      <w:r w:rsidR="00357F69" w:rsidRPr="006A0196">
        <w:rPr>
          <w:color w:val="000000"/>
          <w:lang w:val="en-US"/>
        </w:rPr>
        <w:t>Scopus</w:t>
      </w:r>
      <w:r w:rsidR="00357F69" w:rsidRPr="006A0196">
        <w:rPr>
          <w:color w:val="000000"/>
          <w:lang w:val="ru-RU"/>
        </w:rPr>
        <w:t xml:space="preserve"> </w:t>
      </w:r>
      <w:r w:rsidR="00357F69" w:rsidRPr="006A0196">
        <w:rPr>
          <w:color w:val="000000"/>
          <w:lang w:val="en-US"/>
        </w:rPr>
        <w:t>Author</w:t>
      </w:r>
      <w:r w:rsidR="00357F69" w:rsidRPr="006A0196">
        <w:rPr>
          <w:color w:val="000000"/>
          <w:lang w:val="ru-RU"/>
        </w:rPr>
        <w:t xml:space="preserve"> </w:t>
      </w:r>
      <w:r w:rsidR="00357F69" w:rsidRPr="006A0196">
        <w:rPr>
          <w:color w:val="000000"/>
          <w:lang w:val="en-US"/>
        </w:rPr>
        <w:t>ID</w:t>
      </w:r>
      <w:r w:rsidR="00357F69" w:rsidRPr="006A0196">
        <w:rPr>
          <w:color w:val="000000"/>
          <w:lang w:val="ru-RU"/>
        </w:rPr>
        <w:t>: 58741627800</w:t>
      </w:r>
    </w:p>
    <w:p w14:paraId="4F6B451E" w14:textId="3E85C1FC" w:rsidR="00357F69" w:rsidRPr="006A0196" w:rsidRDefault="00390450" w:rsidP="00357F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lang w:val="en-US"/>
        </w:rPr>
      </w:pPr>
      <w:r w:rsidRPr="006A0196">
        <w:rPr>
          <w:color w:val="000000"/>
          <w:lang w:val="ru-RU"/>
        </w:rPr>
        <w:tab/>
      </w:r>
      <w:r w:rsidR="00357F69" w:rsidRPr="006A0196">
        <w:rPr>
          <w:color w:val="000000"/>
          <w:lang w:val="en-US"/>
        </w:rPr>
        <w:t>Web of Science Researcher ID: HMO-4812-2023</w:t>
      </w:r>
    </w:p>
    <w:p w14:paraId="61476D1C" w14:textId="514FFE51" w:rsidR="00357F69" w:rsidRPr="006A0196" w:rsidRDefault="00E458C6" w:rsidP="00E458C6">
      <w:pPr>
        <w:rPr>
          <w:color w:val="0B4CB4"/>
          <w:lang w:val="ru-RU"/>
        </w:rPr>
      </w:pPr>
      <w:r>
        <w:rPr>
          <w:color w:val="000000"/>
          <w:lang w:val="ru-RU"/>
        </w:rPr>
        <w:t xml:space="preserve">           </w:t>
      </w:r>
      <w:r w:rsidR="00357F69" w:rsidRPr="006A0196">
        <w:rPr>
          <w:color w:val="000000"/>
          <w:lang w:val="en-US"/>
        </w:rPr>
        <w:t xml:space="preserve">ORCID: </w:t>
      </w:r>
      <w:r w:rsidR="00357F69" w:rsidRPr="006A0196">
        <w:rPr>
          <w:color w:val="0B4CB4"/>
          <w:lang w:val="en-US"/>
        </w:rPr>
        <w:t>https://orcid.org/</w:t>
      </w:r>
      <w:r w:rsidR="00357F69" w:rsidRPr="006A0196">
        <w:t xml:space="preserve"> </w:t>
      </w:r>
      <w:r w:rsidR="00357F69" w:rsidRPr="006A0196">
        <w:rPr>
          <w:color w:val="0B4CB4"/>
          <w:lang w:val="en-US"/>
        </w:rPr>
        <w:t>0000-0002-6767-1699</w:t>
      </w:r>
    </w:p>
    <w:p w14:paraId="05A3555E" w14:textId="274A1EB4" w:rsidR="00FB6DBB" w:rsidRPr="006A0196" w:rsidRDefault="00FB6DBB" w:rsidP="00414D65">
      <w:pPr>
        <w:spacing w:line="252" w:lineRule="exact"/>
        <w:ind w:left="648"/>
        <w:rPr>
          <w:sz w:val="20"/>
        </w:rPr>
      </w:pPr>
    </w:p>
    <w:tbl>
      <w:tblPr>
        <w:tblStyle w:val="TableNormal1"/>
        <w:tblW w:w="0" w:type="auto"/>
        <w:tblInd w:w="2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3"/>
        <w:gridCol w:w="2410"/>
        <w:gridCol w:w="860"/>
        <w:gridCol w:w="2444"/>
        <w:gridCol w:w="1731"/>
        <w:gridCol w:w="1495"/>
        <w:gridCol w:w="1266"/>
        <w:gridCol w:w="2835"/>
        <w:gridCol w:w="1212"/>
      </w:tblGrid>
      <w:tr w:rsidR="00FB6DBB" w:rsidRPr="006A0196" w14:paraId="36BD9A02" w14:textId="77777777" w:rsidTr="00E458C6">
        <w:trPr>
          <w:trHeight w:val="3290"/>
        </w:trPr>
        <w:tc>
          <w:tcPr>
            <w:tcW w:w="633" w:type="dxa"/>
          </w:tcPr>
          <w:p w14:paraId="660E9AE3" w14:textId="77777777" w:rsidR="00FB6DBB" w:rsidRPr="006A0196" w:rsidRDefault="00FD3797">
            <w:pPr>
              <w:pStyle w:val="TableParagraph"/>
              <w:ind w:right="153"/>
            </w:pPr>
            <w:r w:rsidRPr="006A0196">
              <w:rPr>
                <w:spacing w:val="-10"/>
              </w:rPr>
              <w:t xml:space="preserve">№ </w:t>
            </w:r>
            <w:r w:rsidRPr="006A0196">
              <w:rPr>
                <w:spacing w:val="-5"/>
              </w:rPr>
              <w:t>р/н</w:t>
            </w:r>
          </w:p>
        </w:tc>
        <w:tc>
          <w:tcPr>
            <w:tcW w:w="2410" w:type="dxa"/>
          </w:tcPr>
          <w:p w14:paraId="5958E8F4" w14:textId="77777777" w:rsidR="00FB6DBB" w:rsidRPr="006A0196" w:rsidRDefault="00FD3797">
            <w:pPr>
              <w:pStyle w:val="TableParagraph"/>
              <w:ind w:right="151"/>
            </w:pPr>
            <w:r w:rsidRPr="006A0196">
              <w:rPr>
                <w:spacing w:val="-2"/>
              </w:rPr>
              <w:t>Жарияланымның атауы</w:t>
            </w:r>
          </w:p>
        </w:tc>
        <w:tc>
          <w:tcPr>
            <w:tcW w:w="860" w:type="dxa"/>
          </w:tcPr>
          <w:p w14:paraId="42EDC776" w14:textId="77777777" w:rsidR="00FB6DBB" w:rsidRPr="006A0196" w:rsidRDefault="00FD3797">
            <w:pPr>
              <w:pStyle w:val="TableParagraph"/>
              <w:ind w:right="172"/>
            </w:pPr>
            <w:r w:rsidRPr="006A0196">
              <w:rPr>
                <w:spacing w:val="-2"/>
              </w:rPr>
              <w:t xml:space="preserve">Жарияла </w:t>
            </w:r>
            <w:r w:rsidRPr="006A0196">
              <w:t>ным</w:t>
            </w:r>
            <w:r w:rsidRPr="006A0196">
              <w:rPr>
                <w:spacing w:val="-14"/>
              </w:rPr>
              <w:t xml:space="preserve"> </w:t>
            </w:r>
            <w:r w:rsidRPr="006A0196">
              <w:t xml:space="preserve">түрі </w:t>
            </w:r>
            <w:r w:rsidRPr="006A0196">
              <w:rPr>
                <w:spacing w:val="-2"/>
              </w:rPr>
              <w:t>(мақала, шолу, т.б.)</w:t>
            </w:r>
          </w:p>
        </w:tc>
        <w:tc>
          <w:tcPr>
            <w:tcW w:w="2444" w:type="dxa"/>
          </w:tcPr>
          <w:p w14:paraId="3709C625" w14:textId="77777777" w:rsidR="00FB6DBB" w:rsidRPr="006A0196" w:rsidRDefault="00FD3797">
            <w:pPr>
              <w:pStyle w:val="TableParagraph"/>
              <w:ind w:right="471"/>
            </w:pPr>
            <w:r w:rsidRPr="006A0196">
              <w:t>Журналдың атауы, жариялау жылы (деректер</w:t>
            </w:r>
            <w:r w:rsidRPr="006A0196">
              <w:rPr>
                <w:spacing w:val="-14"/>
              </w:rPr>
              <w:t xml:space="preserve"> </w:t>
            </w:r>
            <w:r w:rsidRPr="006A0196">
              <w:t>базалары бойынша), DOI</w:t>
            </w:r>
          </w:p>
        </w:tc>
        <w:tc>
          <w:tcPr>
            <w:tcW w:w="1731" w:type="dxa"/>
          </w:tcPr>
          <w:p w14:paraId="0D034FD6" w14:textId="77777777" w:rsidR="00FB6DBB" w:rsidRPr="006A0196" w:rsidRDefault="00FD3797">
            <w:pPr>
              <w:pStyle w:val="TableParagraph"/>
              <w:ind w:right="100"/>
            </w:pPr>
            <w:r w:rsidRPr="006A0196">
              <w:rPr>
                <w:spacing w:val="-2"/>
              </w:rPr>
              <w:t xml:space="preserve">Журналдың </w:t>
            </w:r>
            <w:r w:rsidRPr="006A0196">
              <w:t>жариялау</w:t>
            </w:r>
            <w:r w:rsidRPr="006A0196">
              <w:rPr>
                <w:spacing w:val="-14"/>
              </w:rPr>
              <w:t xml:space="preserve"> </w:t>
            </w:r>
            <w:r w:rsidRPr="006A0196">
              <w:t xml:space="preserve">жылы </w:t>
            </w:r>
            <w:r w:rsidRPr="006A0196">
              <w:rPr>
                <w:spacing w:val="-2"/>
              </w:rPr>
              <w:t xml:space="preserve">бойынша </w:t>
            </w:r>
            <w:r w:rsidRPr="006A0196">
              <w:t xml:space="preserve">Journal Citation </w:t>
            </w:r>
            <w:r w:rsidRPr="006A0196">
              <w:rPr>
                <w:spacing w:val="-2"/>
              </w:rPr>
              <w:t xml:space="preserve">Reports деректері бойынша импактфакторы </w:t>
            </w:r>
            <w:r w:rsidRPr="006A0196">
              <w:t xml:space="preserve">және ғылым </w:t>
            </w:r>
            <w:r w:rsidRPr="006A0196">
              <w:rPr>
                <w:spacing w:val="-2"/>
              </w:rPr>
              <w:t>саласы*</w:t>
            </w:r>
          </w:p>
        </w:tc>
        <w:tc>
          <w:tcPr>
            <w:tcW w:w="1495" w:type="dxa"/>
          </w:tcPr>
          <w:p w14:paraId="531A88C7" w14:textId="77777777" w:rsidR="00FB6DBB" w:rsidRPr="006A0196" w:rsidRDefault="00FD3797">
            <w:pPr>
              <w:pStyle w:val="TableParagraph"/>
              <w:ind w:right="45"/>
            </w:pPr>
            <w:r w:rsidRPr="006A0196">
              <w:t xml:space="preserve">Web of </w:t>
            </w:r>
            <w:r w:rsidRPr="006A0196">
              <w:rPr>
                <w:spacing w:val="-2"/>
              </w:rPr>
              <w:t xml:space="preserve">Science </w:t>
            </w:r>
            <w:r w:rsidRPr="006A0196">
              <w:rPr>
                <w:spacing w:val="-4"/>
              </w:rPr>
              <w:t xml:space="preserve">Core </w:t>
            </w:r>
            <w:r w:rsidRPr="006A0196">
              <w:rPr>
                <w:spacing w:val="-2"/>
              </w:rPr>
              <w:t xml:space="preserve">Collection </w:t>
            </w:r>
            <w:r w:rsidRPr="006A0196">
              <w:t xml:space="preserve">(Веб оф </w:t>
            </w:r>
            <w:r w:rsidRPr="006A0196">
              <w:rPr>
                <w:spacing w:val="-2"/>
              </w:rPr>
              <w:t xml:space="preserve">Сайенс </w:t>
            </w:r>
            <w:r w:rsidRPr="006A0196">
              <w:rPr>
                <w:spacing w:val="-4"/>
              </w:rPr>
              <w:t xml:space="preserve">Кор </w:t>
            </w:r>
            <w:r w:rsidRPr="006A0196">
              <w:rPr>
                <w:spacing w:val="-2"/>
              </w:rPr>
              <w:t xml:space="preserve">Коллекш </w:t>
            </w:r>
            <w:r w:rsidRPr="006A0196">
              <w:rPr>
                <w:spacing w:val="-6"/>
              </w:rPr>
              <w:t xml:space="preserve">н) </w:t>
            </w:r>
            <w:r w:rsidRPr="006A0196">
              <w:rPr>
                <w:spacing w:val="-2"/>
              </w:rPr>
              <w:t>деректер базасынд</w:t>
            </w:r>
          </w:p>
          <w:p w14:paraId="3BFE116F" w14:textId="77777777" w:rsidR="00FB6DBB" w:rsidRPr="006A0196" w:rsidRDefault="00FD3797">
            <w:pPr>
              <w:pStyle w:val="TableParagraph"/>
              <w:spacing w:line="252" w:lineRule="exact"/>
              <w:ind w:right="299"/>
            </w:pPr>
            <w:r w:rsidRPr="006A0196">
              <w:rPr>
                <w:spacing w:val="-4"/>
              </w:rPr>
              <w:t xml:space="preserve">ағы </w:t>
            </w:r>
            <w:r w:rsidRPr="006A0196">
              <w:rPr>
                <w:spacing w:val="-2"/>
              </w:rPr>
              <w:t>индексі</w:t>
            </w:r>
          </w:p>
        </w:tc>
        <w:tc>
          <w:tcPr>
            <w:tcW w:w="1266" w:type="dxa"/>
          </w:tcPr>
          <w:p w14:paraId="1CEFB2AE" w14:textId="77777777" w:rsidR="00FB6DBB" w:rsidRPr="006A0196" w:rsidRDefault="00FD3797">
            <w:pPr>
              <w:pStyle w:val="TableParagraph"/>
              <w:ind w:right="95"/>
            </w:pPr>
            <w:r w:rsidRPr="006A0196">
              <w:rPr>
                <w:spacing w:val="-2"/>
              </w:rPr>
              <w:t>Журналдың жариялау</w:t>
            </w:r>
            <w:r w:rsidRPr="006A0196">
              <w:rPr>
                <w:spacing w:val="40"/>
              </w:rPr>
              <w:t xml:space="preserve"> </w:t>
            </w:r>
            <w:r w:rsidRPr="006A0196">
              <w:t>жылы</w:t>
            </w:r>
            <w:r w:rsidRPr="006A0196">
              <w:rPr>
                <w:spacing w:val="-14"/>
              </w:rPr>
              <w:t xml:space="preserve"> </w:t>
            </w:r>
            <w:r w:rsidRPr="006A0196">
              <w:t xml:space="preserve">бойынша </w:t>
            </w:r>
            <w:r w:rsidRPr="006A0196">
              <w:rPr>
                <w:spacing w:val="-2"/>
              </w:rPr>
              <w:t>Scopus</w:t>
            </w:r>
            <w:r w:rsidRPr="006A0196">
              <w:rPr>
                <w:spacing w:val="40"/>
              </w:rPr>
              <w:t xml:space="preserve"> </w:t>
            </w:r>
            <w:r w:rsidRPr="006A0196">
              <w:rPr>
                <w:spacing w:val="-2"/>
              </w:rPr>
              <w:t xml:space="preserve">(Скопус) деректорі </w:t>
            </w:r>
            <w:r w:rsidRPr="006A0196">
              <w:t>бойынша .</w:t>
            </w:r>
          </w:p>
          <w:p w14:paraId="6E299688" w14:textId="77777777" w:rsidR="00E458C6" w:rsidRDefault="00FD3797">
            <w:pPr>
              <w:pStyle w:val="TableParagraph"/>
              <w:ind w:right="424"/>
              <w:rPr>
                <w:spacing w:val="-2"/>
              </w:rPr>
            </w:pPr>
            <w:r w:rsidRPr="006A0196">
              <w:rPr>
                <w:spacing w:val="-2"/>
              </w:rPr>
              <w:t>CiteScore (Са</w:t>
            </w:r>
            <w:r w:rsidRPr="006A0196">
              <w:rPr>
                <w:spacing w:val="-2"/>
              </w:rPr>
              <w:t>йт</w:t>
            </w:r>
          </w:p>
          <w:p w14:paraId="32A69182" w14:textId="2CA26C83" w:rsidR="00FB6DBB" w:rsidRPr="006A0196" w:rsidRDefault="00FD3797">
            <w:pPr>
              <w:pStyle w:val="TableParagraph"/>
              <w:ind w:right="424"/>
            </w:pPr>
            <w:r w:rsidRPr="006A0196">
              <w:rPr>
                <w:spacing w:val="-2"/>
              </w:rPr>
              <w:t xml:space="preserve">Скор) процентилі </w:t>
            </w:r>
            <w:r w:rsidRPr="006A0196">
              <w:t>және</w:t>
            </w:r>
            <w:r w:rsidRPr="006A0196">
              <w:rPr>
                <w:spacing w:val="-14"/>
              </w:rPr>
              <w:t xml:space="preserve"> </w:t>
            </w:r>
            <w:r w:rsidRPr="006A0196">
              <w:t xml:space="preserve">ғылым </w:t>
            </w:r>
            <w:r w:rsidRPr="006A0196">
              <w:rPr>
                <w:spacing w:val="-2"/>
              </w:rPr>
              <w:t>саласы*</w:t>
            </w:r>
          </w:p>
        </w:tc>
        <w:tc>
          <w:tcPr>
            <w:tcW w:w="2835" w:type="dxa"/>
          </w:tcPr>
          <w:p w14:paraId="3B28E8F7" w14:textId="77777777" w:rsidR="00FB6DBB" w:rsidRPr="006A0196" w:rsidRDefault="00FD3797">
            <w:pPr>
              <w:pStyle w:val="TableParagraph"/>
              <w:ind w:left="106"/>
            </w:pPr>
            <w:r w:rsidRPr="006A0196">
              <w:t>Авторлардың АЖТ (үміткердің</w:t>
            </w:r>
            <w:r w:rsidRPr="006A0196">
              <w:rPr>
                <w:spacing w:val="-14"/>
              </w:rPr>
              <w:t xml:space="preserve"> </w:t>
            </w:r>
            <w:r w:rsidRPr="006A0196">
              <w:t>АЖТ</w:t>
            </w:r>
            <w:r w:rsidRPr="006A0196">
              <w:rPr>
                <w:spacing w:val="-14"/>
              </w:rPr>
              <w:t xml:space="preserve"> </w:t>
            </w:r>
            <w:r w:rsidRPr="006A0196">
              <w:t>сызу)</w:t>
            </w:r>
          </w:p>
        </w:tc>
        <w:tc>
          <w:tcPr>
            <w:tcW w:w="1212" w:type="dxa"/>
          </w:tcPr>
          <w:p w14:paraId="211827DA" w14:textId="03424B7C" w:rsidR="00FB6DBB" w:rsidRPr="006A0196" w:rsidRDefault="00FD3797" w:rsidP="00014848">
            <w:pPr>
              <w:pStyle w:val="TableParagraph"/>
              <w:ind w:left="106" w:right="20"/>
            </w:pPr>
            <w:r w:rsidRPr="006A0196">
              <w:rPr>
                <w:spacing w:val="-2"/>
              </w:rPr>
              <w:t xml:space="preserve">Үміткерд </w:t>
            </w:r>
            <w:r w:rsidRPr="006A0196">
              <w:t xml:space="preserve">ің рөлі </w:t>
            </w:r>
            <w:r w:rsidRPr="006A0196">
              <w:rPr>
                <w:spacing w:val="-2"/>
              </w:rPr>
              <w:t>(теңавтор</w:t>
            </w:r>
            <w:r w:rsidRPr="006A0196">
              <w:t xml:space="preserve">, бірінші </w:t>
            </w:r>
            <w:r w:rsidRPr="006A0196">
              <w:rPr>
                <w:spacing w:val="-2"/>
              </w:rPr>
              <w:t xml:space="preserve">автор немесе корреспо нденция </w:t>
            </w:r>
            <w:r w:rsidRPr="006A0196">
              <w:rPr>
                <w:spacing w:val="-4"/>
              </w:rPr>
              <w:t xml:space="preserve">үшін </w:t>
            </w:r>
            <w:r w:rsidRPr="006A0196">
              <w:rPr>
                <w:spacing w:val="-2"/>
              </w:rPr>
              <w:t>автор)</w:t>
            </w:r>
          </w:p>
        </w:tc>
      </w:tr>
      <w:tr w:rsidR="00FB6DBB" w:rsidRPr="006A0196" w14:paraId="4DE8D1B9" w14:textId="77777777" w:rsidTr="00E458C6">
        <w:trPr>
          <w:trHeight w:val="251"/>
        </w:trPr>
        <w:tc>
          <w:tcPr>
            <w:tcW w:w="633" w:type="dxa"/>
          </w:tcPr>
          <w:p w14:paraId="22CA00F7" w14:textId="77777777" w:rsidR="00FB6DBB" w:rsidRPr="006A0196" w:rsidRDefault="00FD3797" w:rsidP="00EA417E">
            <w:pPr>
              <w:pStyle w:val="TableParagraph"/>
              <w:spacing w:line="232" w:lineRule="exact"/>
              <w:jc w:val="center"/>
            </w:pPr>
            <w:r w:rsidRPr="006A0196">
              <w:rPr>
                <w:spacing w:val="-10"/>
              </w:rPr>
              <w:t>1</w:t>
            </w:r>
          </w:p>
        </w:tc>
        <w:tc>
          <w:tcPr>
            <w:tcW w:w="2410" w:type="dxa"/>
          </w:tcPr>
          <w:p w14:paraId="3A93CD16" w14:textId="77777777" w:rsidR="00FB6DBB" w:rsidRPr="006A0196" w:rsidRDefault="00FD3797" w:rsidP="00EA417E">
            <w:pPr>
              <w:pStyle w:val="TableParagraph"/>
              <w:spacing w:line="232" w:lineRule="exact"/>
              <w:jc w:val="center"/>
            </w:pPr>
            <w:r w:rsidRPr="006A0196">
              <w:rPr>
                <w:spacing w:val="-10"/>
              </w:rPr>
              <w:t>2</w:t>
            </w:r>
          </w:p>
        </w:tc>
        <w:tc>
          <w:tcPr>
            <w:tcW w:w="860" w:type="dxa"/>
          </w:tcPr>
          <w:p w14:paraId="532F9829" w14:textId="77777777" w:rsidR="00FB6DBB" w:rsidRPr="006A0196" w:rsidRDefault="00FD3797" w:rsidP="00EA417E">
            <w:pPr>
              <w:pStyle w:val="TableParagraph"/>
              <w:spacing w:line="232" w:lineRule="exact"/>
              <w:jc w:val="center"/>
            </w:pPr>
            <w:r w:rsidRPr="006A0196">
              <w:rPr>
                <w:spacing w:val="-10"/>
              </w:rPr>
              <w:t>3</w:t>
            </w:r>
          </w:p>
        </w:tc>
        <w:tc>
          <w:tcPr>
            <w:tcW w:w="2444" w:type="dxa"/>
          </w:tcPr>
          <w:p w14:paraId="63ED4E8F" w14:textId="77777777" w:rsidR="00FB6DBB" w:rsidRPr="006A0196" w:rsidRDefault="00FD3797" w:rsidP="00EA417E">
            <w:pPr>
              <w:pStyle w:val="TableParagraph"/>
              <w:spacing w:line="232" w:lineRule="exact"/>
              <w:jc w:val="center"/>
            </w:pPr>
            <w:r w:rsidRPr="006A0196">
              <w:rPr>
                <w:spacing w:val="-10"/>
              </w:rPr>
              <w:t>4</w:t>
            </w:r>
          </w:p>
        </w:tc>
        <w:tc>
          <w:tcPr>
            <w:tcW w:w="1731" w:type="dxa"/>
          </w:tcPr>
          <w:p w14:paraId="21EBB2D8" w14:textId="77777777" w:rsidR="00FB6DBB" w:rsidRPr="006A0196" w:rsidRDefault="00FD3797" w:rsidP="00EA417E">
            <w:pPr>
              <w:pStyle w:val="TableParagraph"/>
              <w:spacing w:line="232" w:lineRule="exact"/>
              <w:jc w:val="center"/>
            </w:pPr>
            <w:r w:rsidRPr="006A0196">
              <w:rPr>
                <w:spacing w:val="-10"/>
              </w:rPr>
              <w:t>5</w:t>
            </w:r>
          </w:p>
        </w:tc>
        <w:tc>
          <w:tcPr>
            <w:tcW w:w="1495" w:type="dxa"/>
          </w:tcPr>
          <w:p w14:paraId="6A38DBB6" w14:textId="77777777" w:rsidR="00FB6DBB" w:rsidRPr="006A0196" w:rsidRDefault="00FD3797" w:rsidP="00EA417E">
            <w:pPr>
              <w:pStyle w:val="TableParagraph"/>
              <w:spacing w:line="232" w:lineRule="exact"/>
              <w:jc w:val="center"/>
            </w:pPr>
            <w:r w:rsidRPr="006A0196">
              <w:rPr>
                <w:spacing w:val="-10"/>
              </w:rPr>
              <w:t>6</w:t>
            </w:r>
          </w:p>
        </w:tc>
        <w:tc>
          <w:tcPr>
            <w:tcW w:w="1266" w:type="dxa"/>
          </w:tcPr>
          <w:p w14:paraId="2251CDC1" w14:textId="77777777" w:rsidR="00FB6DBB" w:rsidRPr="006A0196" w:rsidRDefault="00FD3797" w:rsidP="00EA417E">
            <w:pPr>
              <w:pStyle w:val="TableParagraph"/>
              <w:spacing w:line="232" w:lineRule="exact"/>
              <w:jc w:val="center"/>
            </w:pPr>
            <w:r w:rsidRPr="006A0196">
              <w:rPr>
                <w:spacing w:val="-10"/>
              </w:rPr>
              <w:t>7</w:t>
            </w:r>
          </w:p>
        </w:tc>
        <w:tc>
          <w:tcPr>
            <w:tcW w:w="2835" w:type="dxa"/>
          </w:tcPr>
          <w:p w14:paraId="374F2986" w14:textId="77777777" w:rsidR="00FB6DBB" w:rsidRPr="006A0196" w:rsidRDefault="00FD3797" w:rsidP="00EA417E">
            <w:pPr>
              <w:pStyle w:val="TableParagraph"/>
              <w:spacing w:line="232" w:lineRule="exact"/>
              <w:ind w:left="106"/>
              <w:jc w:val="center"/>
            </w:pPr>
            <w:r w:rsidRPr="006A0196">
              <w:rPr>
                <w:spacing w:val="-10"/>
              </w:rPr>
              <w:t>8</w:t>
            </w:r>
          </w:p>
        </w:tc>
        <w:tc>
          <w:tcPr>
            <w:tcW w:w="1212" w:type="dxa"/>
          </w:tcPr>
          <w:p w14:paraId="72F8CD4C" w14:textId="77777777" w:rsidR="00FB6DBB" w:rsidRPr="006A0196" w:rsidRDefault="00FD3797" w:rsidP="00EA417E">
            <w:pPr>
              <w:pStyle w:val="TableParagraph"/>
              <w:spacing w:line="232" w:lineRule="exact"/>
              <w:ind w:left="106"/>
              <w:jc w:val="center"/>
            </w:pPr>
            <w:r w:rsidRPr="006A0196">
              <w:rPr>
                <w:spacing w:val="-10"/>
              </w:rPr>
              <w:t>9</w:t>
            </w:r>
          </w:p>
        </w:tc>
      </w:tr>
      <w:tr w:rsidR="00390450" w:rsidRPr="006A0196" w14:paraId="5F3B708A" w14:textId="77777777" w:rsidTr="00E458C6">
        <w:trPr>
          <w:trHeight w:val="2025"/>
        </w:trPr>
        <w:tc>
          <w:tcPr>
            <w:tcW w:w="633" w:type="dxa"/>
          </w:tcPr>
          <w:p w14:paraId="77C27C72" w14:textId="77777777" w:rsidR="00390450" w:rsidRPr="00BE0269" w:rsidRDefault="00390450" w:rsidP="00BE0269">
            <w:pPr>
              <w:pStyle w:val="TableParagraph"/>
              <w:spacing w:before="1"/>
              <w:rPr>
                <w:sz w:val="24"/>
                <w:szCs w:val="24"/>
              </w:rPr>
            </w:pPr>
            <w:r w:rsidRPr="00BE0269">
              <w:rPr>
                <w:spacing w:val="-10"/>
                <w:sz w:val="24"/>
                <w:szCs w:val="24"/>
              </w:rPr>
              <w:t>1</w:t>
            </w:r>
          </w:p>
        </w:tc>
        <w:tc>
          <w:tcPr>
            <w:tcW w:w="2410" w:type="dxa"/>
          </w:tcPr>
          <w:p w14:paraId="7B2D243C" w14:textId="4D70B925" w:rsidR="00E458C6" w:rsidRPr="00E458C6" w:rsidRDefault="00E458C6" w:rsidP="00E458C6">
            <w:pPr>
              <w:jc w:val="both"/>
              <w:rPr>
                <w:sz w:val="24"/>
                <w:szCs w:val="24"/>
                <w:lang w:val="en-US"/>
              </w:rPr>
            </w:pPr>
            <w:r w:rsidRPr="00BE0269">
              <w:rPr>
                <w:sz w:val="24"/>
                <w:szCs w:val="24"/>
              </w:rPr>
              <w:t>DIABETES AND</w:t>
            </w:r>
            <w:r w:rsidRPr="00E458C6">
              <w:rPr>
                <w:sz w:val="24"/>
                <w:szCs w:val="24"/>
                <w:lang w:val="en-US"/>
              </w:rPr>
              <w:t xml:space="preserve">         </w:t>
            </w:r>
            <w:r w:rsidRPr="00BE0269">
              <w:rPr>
                <w:sz w:val="24"/>
                <w:szCs w:val="24"/>
              </w:rPr>
              <w:t>RESPIRATORY DISEASES AS COMORBID CONDITIONS IN COVID-19 PATIENTS FROM KAZAKHSTAN: A RETROSPECTIVE PILOT STUDY</w:t>
            </w:r>
          </w:p>
        </w:tc>
        <w:tc>
          <w:tcPr>
            <w:tcW w:w="860" w:type="dxa"/>
          </w:tcPr>
          <w:p w14:paraId="0DD417B2" w14:textId="796E6BC3" w:rsidR="00390450" w:rsidRPr="00BE0269" w:rsidRDefault="00390450" w:rsidP="00BE0269">
            <w:pPr>
              <w:pStyle w:val="TableParagraph"/>
              <w:spacing w:before="1"/>
              <w:rPr>
                <w:sz w:val="24"/>
                <w:szCs w:val="24"/>
              </w:rPr>
            </w:pPr>
            <w:r w:rsidRPr="00BE0269">
              <w:rPr>
                <w:spacing w:val="-2"/>
                <w:sz w:val="24"/>
                <w:szCs w:val="24"/>
              </w:rPr>
              <w:t>мақ</w:t>
            </w:r>
            <w:bookmarkStart w:id="0" w:name="_GoBack"/>
            <w:bookmarkEnd w:id="0"/>
            <w:r w:rsidRPr="00BE0269">
              <w:rPr>
                <w:spacing w:val="-2"/>
                <w:sz w:val="24"/>
                <w:szCs w:val="24"/>
              </w:rPr>
              <w:t>ала</w:t>
            </w:r>
          </w:p>
        </w:tc>
        <w:tc>
          <w:tcPr>
            <w:tcW w:w="2444" w:type="dxa"/>
          </w:tcPr>
          <w:p w14:paraId="28E83323" w14:textId="1C291A41" w:rsidR="00390450" w:rsidRPr="00BE0269" w:rsidRDefault="00390450" w:rsidP="00BE0269">
            <w:pPr>
              <w:pStyle w:val="TableParagraph"/>
              <w:spacing w:line="252" w:lineRule="exact"/>
              <w:ind w:right="125"/>
              <w:rPr>
                <w:sz w:val="24"/>
                <w:szCs w:val="24"/>
              </w:rPr>
            </w:pPr>
            <w:r w:rsidRPr="00BE0269">
              <w:rPr>
                <w:sz w:val="24"/>
                <w:szCs w:val="24"/>
              </w:rPr>
              <w:t>PeerJ. 2025;13:e20413. doi:10.7717/peerj.20413.</w:t>
            </w:r>
            <w:r w:rsidRPr="00BE0269">
              <w:rPr>
                <w:sz w:val="24"/>
                <w:szCs w:val="24"/>
              </w:rPr>
              <w:br/>
            </w:r>
          </w:p>
        </w:tc>
        <w:tc>
          <w:tcPr>
            <w:tcW w:w="1731" w:type="dxa"/>
          </w:tcPr>
          <w:p w14:paraId="2529505A" w14:textId="77777777" w:rsidR="00390450" w:rsidRPr="00BE0269" w:rsidRDefault="00390450" w:rsidP="00BE0269">
            <w:pPr>
              <w:rPr>
                <w:sz w:val="24"/>
                <w:szCs w:val="24"/>
              </w:rPr>
            </w:pPr>
            <w:r w:rsidRPr="00BE0269">
              <w:rPr>
                <w:sz w:val="24"/>
                <w:szCs w:val="24"/>
              </w:rPr>
              <w:t>Impact IF 2024 ≈ 2.3–2.4</w:t>
            </w:r>
          </w:p>
          <w:p w14:paraId="3CFC54DA" w14:textId="77777777" w:rsidR="00390450" w:rsidRPr="00BE0269" w:rsidRDefault="00390450" w:rsidP="00BE0269">
            <w:pPr>
              <w:rPr>
                <w:sz w:val="24"/>
                <w:szCs w:val="24"/>
                <w:lang w:val="ru-RU"/>
              </w:rPr>
            </w:pPr>
            <w:r w:rsidRPr="00BE0269">
              <w:rPr>
                <w:sz w:val="24"/>
                <w:szCs w:val="24"/>
              </w:rPr>
              <w:t>Q1</w:t>
            </w:r>
          </w:p>
          <w:p w14:paraId="6EFE82C7" w14:textId="6FE0FBD0" w:rsidR="00390450" w:rsidRPr="00BE0269" w:rsidRDefault="00390450" w:rsidP="00BE0269">
            <w:pPr>
              <w:pStyle w:val="TableParagraph"/>
              <w:ind w:left="0"/>
              <w:rPr>
                <w:sz w:val="24"/>
                <w:szCs w:val="24"/>
              </w:rPr>
            </w:pPr>
          </w:p>
        </w:tc>
        <w:tc>
          <w:tcPr>
            <w:tcW w:w="1495" w:type="dxa"/>
          </w:tcPr>
          <w:p w14:paraId="34EC0DEC" w14:textId="1401953F" w:rsidR="00390450" w:rsidRPr="00BE0269" w:rsidRDefault="00390450" w:rsidP="00BE0269">
            <w:pPr>
              <w:pStyle w:val="TableParagraph"/>
              <w:ind w:left="0"/>
              <w:rPr>
                <w:sz w:val="24"/>
                <w:szCs w:val="24"/>
                <w:lang w:val="en-US"/>
              </w:rPr>
            </w:pPr>
            <w:r w:rsidRPr="00BE0269">
              <w:rPr>
                <w:sz w:val="24"/>
                <w:szCs w:val="24"/>
              </w:rPr>
              <w:t>Science Citation Index Expanded (SCIE)</w:t>
            </w:r>
          </w:p>
        </w:tc>
        <w:tc>
          <w:tcPr>
            <w:tcW w:w="1266" w:type="dxa"/>
          </w:tcPr>
          <w:p w14:paraId="1BC7546D" w14:textId="77777777" w:rsidR="00390450" w:rsidRPr="00BE0269" w:rsidRDefault="00390450" w:rsidP="00BE0269">
            <w:pPr>
              <w:shd w:val="clear" w:color="auto" w:fill="FFFFFF"/>
              <w:rPr>
                <w:bCs/>
                <w:sz w:val="24"/>
                <w:szCs w:val="24"/>
                <w:lang w:val="en-US"/>
              </w:rPr>
            </w:pPr>
            <w:r w:rsidRPr="00BE0269">
              <w:rPr>
                <w:bCs/>
                <w:sz w:val="24"/>
                <w:szCs w:val="24"/>
                <w:lang w:val="en-US"/>
              </w:rPr>
              <w:t>CS=4.9 (2025)</w:t>
            </w:r>
          </w:p>
          <w:p w14:paraId="2564BB41" w14:textId="48FE9876" w:rsidR="00390450" w:rsidRPr="00BE0269" w:rsidRDefault="00390450" w:rsidP="00BE0269">
            <w:pPr>
              <w:pStyle w:val="TableParagraph"/>
              <w:ind w:right="192"/>
              <w:rPr>
                <w:sz w:val="24"/>
                <w:szCs w:val="24"/>
              </w:rPr>
            </w:pPr>
            <w:r w:rsidRPr="00BE0269">
              <w:rPr>
                <w:bCs/>
                <w:sz w:val="24"/>
                <w:szCs w:val="24"/>
                <w:lang w:val="en-US"/>
              </w:rPr>
              <w:t>Q1</w:t>
            </w:r>
            <w:r w:rsidRPr="00BE0269">
              <w:rPr>
                <w:bCs/>
                <w:sz w:val="24"/>
                <w:szCs w:val="24"/>
              </w:rPr>
              <w:t xml:space="preserve">, </w:t>
            </w:r>
            <w:r w:rsidRPr="00BE0269">
              <w:rPr>
                <w:sz w:val="24"/>
                <w:szCs w:val="24"/>
              </w:rPr>
              <w:t>Procentile</w:t>
            </w:r>
            <w:r w:rsidRPr="00BE0269">
              <w:rPr>
                <w:spacing w:val="-14"/>
                <w:sz w:val="24"/>
                <w:szCs w:val="24"/>
              </w:rPr>
              <w:t xml:space="preserve"> </w:t>
            </w:r>
            <w:r w:rsidRPr="00BE0269">
              <w:rPr>
                <w:sz w:val="24"/>
                <w:szCs w:val="24"/>
              </w:rPr>
              <w:t>–</w:t>
            </w:r>
            <w:r w:rsidRPr="00BE0269">
              <w:rPr>
                <w:bCs/>
                <w:sz w:val="24"/>
                <w:szCs w:val="24"/>
              </w:rPr>
              <w:t xml:space="preserve"> </w:t>
            </w:r>
            <w:r w:rsidRPr="00BE0269">
              <w:rPr>
                <w:bCs/>
                <w:sz w:val="24"/>
                <w:szCs w:val="24"/>
                <w:lang w:val="en-US"/>
              </w:rPr>
              <w:t xml:space="preserve">85 </w:t>
            </w:r>
            <w:r w:rsidRPr="00BE0269">
              <w:rPr>
                <w:color w:val="2E2E2E"/>
                <w:sz w:val="24"/>
                <w:szCs w:val="24"/>
                <w:shd w:val="clear" w:color="auto" w:fill="FFFFFF"/>
              </w:rPr>
              <w:t>General Medicine</w:t>
            </w:r>
          </w:p>
        </w:tc>
        <w:tc>
          <w:tcPr>
            <w:tcW w:w="2835" w:type="dxa"/>
          </w:tcPr>
          <w:p w14:paraId="6E995FA9" w14:textId="24F8DF82" w:rsidR="00E458C6" w:rsidRDefault="00390450" w:rsidP="00BE0269">
            <w:pPr>
              <w:pStyle w:val="TableParagraph"/>
              <w:spacing w:before="1"/>
              <w:ind w:left="0" w:right="586"/>
              <w:rPr>
                <w:sz w:val="24"/>
                <w:szCs w:val="24"/>
              </w:rPr>
            </w:pPr>
            <w:r w:rsidRPr="00BE0269">
              <w:rPr>
                <w:sz w:val="24"/>
                <w:szCs w:val="24"/>
              </w:rPr>
              <w:t xml:space="preserve">Tazhibayeva K., </w:t>
            </w:r>
            <w:r w:rsidRPr="00BE0269">
              <w:rPr>
                <w:b/>
                <w:bCs/>
                <w:sz w:val="24"/>
                <w:szCs w:val="24"/>
                <w:u w:val="single"/>
              </w:rPr>
              <w:t>Abdrakhmanova</w:t>
            </w:r>
            <w:r w:rsidR="00E458C6">
              <w:rPr>
                <w:b/>
                <w:bCs/>
                <w:sz w:val="24"/>
                <w:szCs w:val="24"/>
                <w:u w:val="single"/>
                <w:lang w:val="en-US"/>
              </w:rPr>
              <w:t xml:space="preserve"> </w:t>
            </w:r>
            <w:r w:rsidRPr="00BE0269">
              <w:rPr>
                <w:b/>
                <w:bCs/>
                <w:sz w:val="24"/>
                <w:szCs w:val="24"/>
                <w:u w:val="single"/>
              </w:rPr>
              <w:t>Z</w:t>
            </w:r>
            <w:r w:rsidRPr="00BE0269">
              <w:rPr>
                <w:sz w:val="24"/>
                <w:szCs w:val="24"/>
              </w:rPr>
              <w:t xml:space="preserve">., </w:t>
            </w:r>
          </w:p>
          <w:p w14:paraId="07543252" w14:textId="77777777" w:rsidR="00E458C6" w:rsidRDefault="00390450" w:rsidP="00BE0269">
            <w:pPr>
              <w:pStyle w:val="TableParagraph"/>
              <w:spacing w:before="1"/>
              <w:ind w:left="0" w:right="586"/>
              <w:rPr>
                <w:sz w:val="24"/>
                <w:szCs w:val="24"/>
              </w:rPr>
            </w:pPr>
            <w:r w:rsidRPr="00BE0269">
              <w:rPr>
                <w:sz w:val="24"/>
                <w:szCs w:val="24"/>
              </w:rPr>
              <w:t xml:space="preserve">Shensa A., Raushanova A., Sadykova A., Glushkova N., Mamyrbekova S., Zhagiparova Z., Beisbekova A., </w:t>
            </w:r>
          </w:p>
          <w:p w14:paraId="247079B7" w14:textId="4C80E168" w:rsidR="00390450" w:rsidRPr="00E458C6" w:rsidRDefault="00390450" w:rsidP="00BE0269">
            <w:pPr>
              <w:pStyle w:val="TableParagraph"/>
              <w:spacing w:before="1"/>
              <w:ind w:left="0" w:right="586"/>
              <w:rPr>
                <w:sz w:val="24"/>
                <w:szCs w:val="24"/>
              </w:rPr>
            </w:pPr>
            <w:r w:rsidRPr="00BE0269">
              <w:rPr>
                <w:sz w:val="24"/>
                <w:szCs w:val="24"/>
              </w:rPr>
              <w:t xml:space="preserve">Linkov </w:t>
            </w:r>
            <w:r w:rsidR="00E458C6" w:rsidRPr="00E458C6">
              <w:rPr>
                <w:sz w:val="24"/>
                <w:szCs w:val="24"/>
              </w:rPr>
              <w:t>F.</w:t>
            </w:r>
          </w:p>
        </w:tc>
        <w:tc>
          <w:tcPr>
            <w:tcW w:w="1212" w:type="dxa"/>
          </w:tcPr>
          <w:p w14:paraId="09FA37CD" w14:textId="0648004D" w:rsidR="00390450" w:rsidRPr="00BE0269" w:rsidRDefault="00390450" w:rsidP="00BE0269">
            <w:pPr>
              <w:pStyle w:val="TableParagraph"/>
              <w:spacing w:before="1"/>
              <w:ind w:left="106" w:right="494"/>
              <w:rPr>
                <w:sz w:val="24"/>
                <w:szCs w:val="24"/>
              </w:rPr>
            </w:pPr>
            <w:r w:rsidRPr="00BE0269">
              <w:rPr>
                <w:spacing w:val="-2"/>
                <w:sz w:val="24"/>
                <w:szCs w:val="24"/>
              </w:rPr>
              <w:t>Автор корреспондент</w:t>
            </w:r>
            <w:r w:rsidRPr="00BE0269">
              <w:rPr>
                <w:spacing w:val="-2"/>
                <w:sz w:val="24"/>
                <w:szCs w:val="24"/>
                <w:lang w:val="ru-RU"/>
              </w:rPr>
              <w:t>/</w:t>
            </w:r>
            <w:r w:rsidRPr="00BE0269">
              <w:rPr>
                <w:spacing w:val="-2"/>
                <w:sz w:val="24"/>
                <w:szCs w:val="24"/>
              </w:rPr>
              <w:t>бірінші автор</w:t>
            </w:r>
          </w:p>
        </w:tc>
      </w:tr>
      <w:tr w:rsidR="00390450" w:rsidRPr="006A0196" w14:paraId="134BBED9" w14:textId="77777777" w:rsidTr="00E458C6">
        <w:trPr>
          <w:trHeight w:val="2277"/>
        </w:trPr>
        <w:tc>
          <w:tcPr>
            <w:tcW w:w="633" w:type="dxa"/>
          </w:tcPr>
          <w:p w14:paraId="6C3878CB" w14:textId="0829F726" w:rsidR="00390450" w:rsidRPr="00BE0269" w:rsidRDefault="00390450" w:rsidP="00BE0269">
            <w:pPr>
              <w:rPr>
                <w:sz w:val="24"/>
                <w:szCs w:val="24"/>
              </w:rPr>
            </w:pPr>
            <w:r w:rsidRPr="00BE0269">
              <w:rPr>
                <w:sz w:val="24"/>
                <w:szCs w:val="24"/>
              </w:rPr>
              <w:lastRenderedPageBreak/>
              <w:t>2</w:t>
            </w:r>
          </w:p>
        </w:tc>
        <w:tc>
          <w:tcPr>
            <w:tcW w:w="2410" w:type="dxa"/>
          </w:tcPr>
          <w:p w14:paraId="4D7EE9DF" w14:textId="7C496636" w:rsidR="00390450" w:rsidRPr="00BE0269" w:rsidRDefault="00E458C6" w:rsidP="00E458C6">
            <w:pPr>
              <w:pStyle w:val="TableParagraph"/>
              <w:ind w:left="0" w:right="151"/>
              <w:jc w:val="both"/>
              <w:rPr>
                <w:sz w:val="24"/>
                <w:szCs w:val="24"/>
                <w:lang w:val="en-US"/>
              </w:rPr>
            </w:pPr>
            <w:r w:rsidRPr="00BE0269">
              <w:rPr>
                <w:sz w:val="24"/>
                <w:szCs w:val="24"/>
              </w:rPr>
              <w:t>DEPRESSION AND FATIGUE AMONG STROKE SURVIVORS: A CROSS-SECTIONAL STUDY IN KAZAKHSTAN</w:t>
            </w:r>
          </w:p>
        </w:tc>
        <w:tc>
          <w:tcPr>
            <w:tcW w:w="860" w:type="dxa"/>
          </w:tcPr>
          <w:p w14:paraId="18DF0008" w14:textId="6CECF6A4" w:rsidR="00390450" w:rsidRPr="00BE0269" w:rsidRDefault="00390450" w:rsidP="00BE0269">
            <w:pPr>
              <w:pStyle w:val="TableParagraph"/>
              <w:ind w:left="0"/>
              <w:rPr>
                <w:sz w:val="24"/>
                <w:szCs w:val="24"/>
              </w:rPr>
            </w:pPr>
            <w:r w:rsidRPr="00BE0269">
              <w:rPr>
                <w:spacing w:val="-2"/>
                <w:sz w:val="24"/>
                <w:szCs w:val="24"/>
              </w:rPr>
              <w:t>мақала</w:t>
            </w:r>
          </w:p>
        </w:tc>
        <w:tc>
          <w:tcPr>
            <w:tcW w:w="2444" w:type="dxa"/>
          </w:tcPr>
          <w:p w14:paraId="60A0F4E5" w14:textId="736CF91D" w:rsidR="00390450" w:rsidRPr="00BE0269" w:rsidRDefault="00390450" w:rsidP="00BE0269">
            <w:pPr>
              <w:pStyle w:val="TableParagraph"/>
              <w:spacing w:before="2"/>
              <w:rPr>
                <w:sz w:val="24"/>
                <w:szCs w:val="24"/>
              </w:rPr>
            </w:pPr>
            <w:r w:rsidRPr="00BE0269">
              <w:rPr>
                <w:sz w:val="24"/>
                <w:szCs w:val="24"/>
                <w:shd w:val="clear" w:color="auto" w:fill="FFFFFF"/>
              </w:rPr>
              <w:t>Bangladesh Journal of Medical Science, </w:t>
            </w:r>
            <w:r w:rsidRPr="00BE0269">
              <w:rPr>
                <w:i/>
                <w:iCs/>
                <w:sz w:val="24"/>
                <w:szCs w:val="24"/>
                <w:shd w:val="clear" w:color="auto" w:fill="FFFFFF"/>
              </w:rPr>
              <w:t>25</w:t>
            </w:r>
            <w:r w:rsidRPr="00BE0269">
              <w:rPr>
                <w:sz w:val="24"/>
                <w:szCs w:val="24"/>
                <w:shd w:val="clear" w:color="auto" w:fill="FFFFFF"/>
              </w:rPr>
              <w:t>(1), 343–352. https://doi.org/10.3329/bjms.v25i1.86435</w:t>
            </w:r>
          </w:p>
        </w:tc>
        <w:tc>
          <w:tcPr>
            <w:tcW w:w="1731" w:type="dxa"/>
          </w:tcPr>
          <w:p w14:paraId="54B0B852" w14:textId="77777777" w:rsidR="00390450" w:rsidRPr="00BE0269" w:rsidRDefault="00390450" w:rsidP="00BE0269">
            <w:pPr>
              <w:shd w:val="clear" w:color="auto" w:fill="FFFFFF"/>
              <w:rPr>
                <w:color w:val="27251E"/>
                <w:sz w:val="24"/>
                <w:szCs w:val="24"/>
                <w:lang w:val="en-US"/>
              </w:rPr>
            </w:pPr>
            <w:r w:rsidRPr="00BE0269">
              <w:rPr>
                <w:color w:val="27251E"/>
                <w:sz w:val="24"/>
                <w:szCs w:val="24"/>
              </w:rPr>
              <w:t>Impact IF 202</w:t>
            </w:r>
            <w:r w:rsidRPr="00BE0269">
              <w:rPr>
                <w:color w:val="27251E"/>
                <w:sz w:val="24"/>
                <w:szCs w:val="24"/>
                <w:lang w:val="en-US"/>
              </w:rPr>
              <w:t>3</w:t>
            </w:r>
            <w:r w:rsidRPr="00BE0269">
              <w:rPr>
                <w:color w:val="27251E"/>
                <w:sz w:val="24"/>
                <w:szCs w:val="24"/>
              </w:rPr>
              <w:t xml:space="preserve"> ≈ 1.10</w:t>
            </w:r>
          </w:p>
          <w:p w14:paraId="1A9C07EB" w14:textId="77777777" w:rsidR="00390450" w:rsidRPr="00BE0269" w:rsidRDefault="00390450" w:rsidP="00BE0269">
            <w:pPr>
              <w:shd w:val="clear" w:color="auto" w:fill="FFFFFF"/>
              <w:rPr>
                <w:color w:val="27251E"/>
                <w:sz w:val="24"/>
                <w:szCs w:val="24"/>
                <w:lang w:val="ru-RU"/>
              </w:rPr>
            </w:pPr>
            <w:r w:rsidRPr="00BE0269">
              <w:rPr>
                <w:bCs/>
                <w:sz w:val="24"/>
                <w:szCs w:val="24"/>
                <w:lang w:val="en-US"/>
              </w:rPr>
              <w:t>Q</w:t>
            </w:r>
            <w:r w:rsidRPr="00BE0269">
              <w:rPr>
                <w:bCs/>
                <w:sz w:val="24"/>
                <w:szCs w:val="24"/>
                <w:lang w:val="ru-RU"/>
              </w:rPr>
              <w:t>2</w:t>
            </w:r>
          </w:p>
          <w:p w14:paraId="19DFE822" w14:textId="0BB90991" w:rsidR="00390450" w:rsidRPr="00BE0269" w:rsidRDefault="00390450" w:rsidP="00BE0269">
            <w:pPr>
              <w:pStyle w:val="TableParagraph"/>
              <w:ind w:left="0"/>
              <w:rPr>
                <w:sz w:val="24"/>
                <w:szCs w:val="24"/>
              </w:rPr>
            </w:pPr>
          </w:p>
        </w:tc>
        <w:tc>
          <w:tcPr>
            <w:tcW w:w="1495" w:type="dxa"/>
          </w:tcPr>
          <w:p w14:paraId="3DD92C41" w14:textId="6A4DD15A" w:rsidR="00390450" w:rsidRPr="00BE0269" w:rsidRDefault="00390450" w:rsidP="00BE0269">
            <w:pPr>
              <w:pStyle w:val="TableParagraph"/>
              <w:ind w:left="0"/>
              <w:rPr>
                <w:sz w:val="24"/>
                <w:szCs w:val="24"/>
              </w:rPr>
            </w:pPr>
            <w:r w:rsidRPr="00BE0269">
              <w:rPr>
                <w:color w:val="27251E"/>
                <w:sz w:val="24"/>
                <w:szCs w:val="24"/>
              </w:rPr>
              <w:t>Emerging Sources Citation Index (ESCI)</w:t>
            </w:r>
          </w:p>
        </w:tc>
        <w:tc>
          <w:tcPr>
            <w:tcW w:w="1266" w:type="dxa"/>
          </w:tcPr>
          <w:p w14:paraId="37975C87" w14:textId="77777777" w:rsidR="00390450" w:rsidRPr="00BE0269" w:rsidRDefault="00390450" w:rsidP="00BE0269">
            <w:pPr>
              <w:shd w:val="clear" w:color="auto" w:fill="FFFFFF"/>
              <w:rPr>
                <w:bCs/>
                <w:sz w:val="24"/>
                <w:szCs w:val="24"/>
                <w:lang w:val="en-US"/>
              </w:rPr>
            </w:pPr>
            <w:r w:rsidRPr="00BE0269">
              <w:rPr>
                <w:bCs/>
                <w:sz w:val="24"/>
                <w:szCs w:val="24"/>
                <w:lang w:val="en-US"/>
              </w:rPr>
              <w:t>CS=1.5 (2025)</w:t>
            </w:r>
          </w:p>
          <w:p w14:paraId="0A3433C6" w14:textId="44C56B9A" w:rsidR="00390450" w:rsidRPr="00BE0269" w:rsidRDefault="00390450" w:rsidP="00BE0269">
            <w:pPr>
              <w:pStyle w:val="TableParagraph"/>
              <w:ind w:right="95"/>
              <w:rPr>
                <w:sz w:val="24"/>
                <w:szCs w:val="24"/>
              </w:rPr>
            </w:pPr>
            <w:r w:rsidRPr="00BE0269">
              <w:rPr>
                <w:bCs/>
                <w:sz w:val="24"/>
                <w:szCs w:val="24"/>
                <w:lang w:val="en-US"/>
              </w:rPr>
              <w:t>Q2</w:t>
            </w:r>
            <w:r w:rsidRPr="00BE0269">
              <w:rPr>
                <w:bCs/>
                <w:sz w:val="24"/>
                <w:szCs w:val="24"/>
              </w:rPr>
              <w:t xml:space="preserve">, </w:t>
            </w:r>
            <w:r w:rsidRPr="00BE0269">
              <w:rPr>
                <w:sz w:val="24"/>
                <w:szCs w:val="24"/>
              </w:rPr>
              <w:t>Procentile</w:t>
            </w:r>
            <w:r w:rsidRPr="00BE0269">
              <w:rPr>
                <w:spacing w:val="-14"/>
                <w:sz w:val="24"/>
                <w:szCs w:val="24"/>
              </w:rPr>
              <w:t xml:space="preserve"> </w:t>
            </w:r>
            <w:r w:rsidRPr="00BE0269">
              <w:rPr>
                <w:sz w:val="24"/>
                <w:szCs w:val="24"/>
              </w:rPr>
              <w:t>–</w:t>
            </w:r>
            <w:r w:rsidRPr="00BE0269">
              <w:rPr>
                <w:bCs/>
                <w:sz w:val="24"/>
                <w:szCs w:val="24"/>
              </w:rPr>
              <w:t xml:space="preserve"> </w:t>
            </w:r>
            <w:r w:rsidRPr="00BE0269">
              <w:rPr>
                <w:bCs/>
                <w:sz w:val="24"/>
                <w:szCs w:val="24"/>
                <w:lang w:val="en-US"/>
              </w:rPr>
              <w:t xml:space="preserve">56 </w:t>
            </w:r>
            <w:r w:rsidRPr="00BE0269">
              <w:rPr>
                <w:color w:val="2E2E2E"/>
                <w:sz w:val="24"/>
                <w:szCs w:val="24"/>
                <w:shd w:val="clear" w:color="auto" w:fill="FFFFFF"/>
              </w:rPr>
              <w:t>General Medicine</w:t>
            </w:r>
          </w:p>
        </w:tc>
        <w:tc>
          <w:tcPr>
            <w:tcW w:w="2835" w:type="dxa"/>
          </w:tcPr>
          <w:p w14:paraId="7363221D" w14:textId="77777777" w:rsidR="00E458C6" w:rsidRDefault="00390450" w:rsidP="00BE0269">
            <w:pPr>
              <w:rPr>
                <w:sz w:val="24"/>
                <w:szCs w:val="24"/>
              </w:rPr>
            </w:pPr>
            <w:r w:rsidRPr="00BE0269">
              <w:rPr>
                <w:sz w:val="24"/>
                <w:szCs w:val="24"/>
              </w:rPr>
              <w:t xml:space="preserve">Baizullina A., </w:t>
            </w:r>
          </w:p>
          <w:p w14:paraId="287BE52C" w14:textId="77777777" w:rsidR="00E458C6" w:rsidRDefault="00390450" w:rsidP="00BE0269">
            <w:pPr>
              <w:rPr>
                <w:sz w:val="24"/>
                <w:szCs w:val="24"/>
              </w:rPr>
            </w:pPr>
            <w:r w:rsidRPr="00BE0269">
              <w:rPr>
                <w:sz w:val="24"/>
                <w:szCs w:val="24"/>
              </w:rPr>
              <w:t>Shensa A.,</w:t>
            </w:r>
          </w:p>
          <w:p w14:paraId="78950798" w14:textId="77777777" w:rsidR="00E458C6" w:rsidRDefault="00390450" w:rsidP="00BE0269">
            <w:pPr>
              <w:rPr>
                <w:sz w:val="24"/>
                <w:szCs w:val="24"/>
              </w:rPr>
            </w:pPr>
            <w:r w:rsidRPr="00BE0269">
              <w:rPr>
                <w:sz w:val="24"/>
                <w:szCs w:val="24"/>
              </w:rPr>
              <w:t xml:space="preserve">Yermagambetova A., </w:t>
            </w:r>
            <w:r w:rsidRPr="00BE0269">
              <w:rPr>
                <w:b/>
                <w:bCs/>
                <w:sz w:val="24"/>
                <w:szCs w:val="24"/>
                <w:u w:val="single"/>
              </w:rPr>
              <w:t>Abdrakhmanova Z</w:t>
            </w:r>
            <w:r w:rsidRPr="00BE0269">
              <w:rPr>
                <w:sz w:val="24"/>
                <w:szCs w:val="24"/>
                <w:u w:val="single"/>
              </w:rPr>
              <w:t>.,</w:t>
            </w:r>
            <w:r w:rsidRPr="00BE0269">
              <w:rPr>
                <w:sz w:val="24"/>
                <w:szCs w:val="24"/>
              </w:rPr>
              <w:t xml:space="preserve"> Zhagiparova Z.,</w:t>
            </w:r>
          </w:p>
          <w:p w14:paraId="647C9CC0" w14:textId="77777777" w:rsidR="00E458C6" w:rsidRDefault="00390450" w:rsidP="00BE0269">
            <w:pPr>
              <w:rPr>
                <w:sz w:val="24"/>
                <w:szCs w:val="24"/>
              </w:rPr>
            </w:pPr>
            <w:r w:rsidRPr="00BE0269">
              <w:rPr>
                <w:sz w:val="24"/>
                <w:szCs w:val="24"/>
              </w:rPr>
              <w:t xml:space="preserve">Sadykova A.D., </w:t>
            </w:r>
          </w:p>
          <w:p w14:paraId="70A7E879" w14:textId="77777777" w:rsidR="00E458C6" w:rsidRDefault="00390450" w:rsidP="00BE0269">
            <w:pPr>
              <w:rPr>
                <w:sz w:val="24"/>
                <w:szCs w:val="24"/>
              </w:rPr>
            </w:pPr>
            <w:r w:rsidRPr="00BE0269">
              <w:rPr>
                <w:sz w:val="24"/>
                <w:szCs w:val="24"/>
              </w:rPr>
              <w:t xml:space="preserve">Tazhibayeva K.N., </w:t>
            </w:r>
          </w:p>
          <w:p w14:paraId="137D9BD2" w14:textId="77777777" w:rsidR="00E458C6" w:rsidRDefault="00390450" w:rsidP="00BE0269">
            <w:pPr>
              <w:rPr>
                <w:sz w:val="24"/>
                <w:szCs w:val="24"/>
              </w:rPr>
            </w:pPr>
            <w:r w:rsidRPr="00BE0269">
              <w:rPr>
                <w:sz w:val="24"/>
                <w:szCs w:val="24"/>
              </w:rPr>
              <w:t xml:space="preserve">Aidarov A., </w:t>
            </w:r>
          </w:p>
          <w:p w14:paraId="38E46903" w14:textId="77777777" w:rsidR="00E458C6" w:rsidRDefault="00390450" w:rsidP="00BE0269">
            <w:pPr>
              <w:rPr>
                <w:sz w:val="24"/>
                <w:szCs w:val="24"/>
              </w:rPr>
            </w:pPr>
            <w:r w:rsidRPr="00BE0269">
              <w:rPr>
                <w:sz w:val="24"/>
                <w:szCs w:val="24"/>
              </w:rPr>
              <w:t xml:space="preserve">Linkov F., </w:t>
            </w:r>
          </w:p>
          <w:p w14:paraId="0FB2EA4E" w14:textId="54CF89C0" w:rsidR="00390450" w:rsidRPr="00BE0269" w:rsidRDefault="00390450" w:rsidP="00BE0269">
            <w:pPr>
              <w:rPr>
                <w:sz w:val="24"/>
                <w:szCs w:val="24"/>
              </w:rPr>
            </w:pPr>
            <w:r w:rsidRPr="00BE0269">
              <w:rPr>
                <w:sz w:val="24"/>
                <w:szCs w:val="24"/>
              </w:rPr>
              <w:t>Zhamaliyeva L.</w:t>
            </w:r>
          </w:p>
        </w:tc>
        <w:tc>
          <w:tcPr>
            <w:tcW w:w="1212" w:type="dxa"/>
          </w:tcPr>
          <w:p w14:paraId="5DD36EBA" w14:textId="3D0404CD" w:rsidR="00390450" w:rsidRPr="00BE0269" w:rsidRDefault="00390450" w:rsidP="00BE0269">
            <w:pPr>
              <w:pStyle w:val="TableParagraph"/>
              <w:ind w:left="106" w:right="494"/>
              <w:rPr>
                <w:sz w:val="24"/>
                <w:szCs w:val="24"/>
              </w:rPr>
            </w:pPr>
            <w:r w:rsidRPr="00BE0269">
              <w:rPr>
                <w:spacing w:val="-2"/>
                <w:sz w:val="24"/>
                <w:szCs w:val="24"/>
              </w:rPr>
              <w:t>Автор корреспондент</w:t>
            </w:r>
          </w:p>
        </w:tc>
      </w:tr>
      <w:tr w:rsidR="00390450" w:rsidRPr="006A0196" w14:paraId="7C8AB230" w14:textId="77777777" w:rsidTr="00E458C6">
        <w:trPr>
          <w:trHeight w:val="1929"/>
        </w:trPr>
        <w:tc>
          <w:tcPr>
            <w:tcW w:w="633" w:type="dxa"/>
          </w:tcPr>
          <w:p w14:paraId="19CBEDF9" w14:textId="041C5724" w:rsidR="00390450" w:rsidRPr="00BE0269" w:rsidRDefault="00390450" w:rsidP="00BE0269">
            <w:pPr>
              <w:pStyle w:val="TableParagraph"/>
              <w:spacing w:line="251" w:lineRule="exact"/>
              <w:rPr>
                <w:sz w:val="24"/>
                <w:szCs w:val="24"/>
              </w:rPr>
            </w:pPr>
            <w:r w:rsidRPr="00BE0269">
              <w:rPr>
                <w:spacing w:val="-10"/>
                <w:sz w:val="24"/>
                <w:szCs w:val="24"/>
              </w:rPr>
              <w:t>3</w:t>
            </w:r>
          </w:p>
        </w:tc>
        <w:tc>
          <w:tcPr>
            <w:tcW w:w="2410" w:type="dxa"/>
          </w:tcPr>
          <w:p w14:paraId="3F7517EA" w14:textId="722EE69E" w:rsidR="00390450" w:rsidRPr="00BE0269" w:rsidRDefault="00E458C6" w:rsidP="00E458C6">
            <w:pPr>
              <w:pStyle w:val="TableParagraph"/>
              <w:ind w:left="0" w:right="324"/>
              <w:jc w:val="both"/>
              <w:rPr>
                <w:sz w:val="24"/>
                <w:szCs w:val="24"/>
              </w:rPr>
            </w:pPr>
            <w:r w:rsidRPr="00BE0269">
              <w:rPr>
                <w:sz w:val="24"/>
                <w:szCs w:val="24"/>
              </w:rPr>
              <w:t>SYSTEMATIC REVIEW AND META-ANALYSIS: PREVALENCE OF MEIBOMIAN GLAND DYSFUNCTION AMONG ADULTS AGED 40 YEARS AND OLDER</w:t>
            </w:r>
          </w:p>
        </w:tc>
        <w:tc>
          <w:tcPr>
            <w:tcW w:w="860" w:type="dxa"/>
          </w:tcPr>
          <w:p w14:paraId="0A23372A" w14:textId="228EB9DD" w:rsidR="00390450" w:rsidRPr="00BE0269" w:rsidRDefault="00390450" w:rsidP="00BE0269">
            <w:pPr>
              <w:pStyle w:val="TableParagraph"/>
              <w:ind w:left="0"/>
              <w:rPr>
                <w:sz w:val="24"/>
                <w:szCs w:val="24"/>
              </w:rPr>
            </w:pPr>
            <w:proofErr w:type="spellStart"/>
            <w:r w:rsidRPr="00BE0269">
              <w:rPr>
                <w:spacing w:val="-2"/>
                <w:sz w:val="24"/>
                <w:szCs w:val="24"/>
                <w:lang w:val="ru-RU"/>
              </w:rPr>
              <w:t>шолу</w:t>
            </w:r>
            <w:proofErr w:type="spellEnd"/>
            <w:r w:rsidRPr="00BE0269">
              <w:rPr>
                <w:spacing w:val="-2"/>
                <w:sz w:val="24"/>
                <w:szCs w:val="24"/>
                <w:lang w:val="ru-RU"/>
              </w:rPr>
              <w:t xml:space="preserve"> </w:t>
            </w:r>
          </w:p>
        </w:tc>
        <w:tc>
          <w:tcPr>
            <w:tcW w:w="2444" w:type="dxa"/>
          </w:tcPr>
          <w:p w14:paraId="04B5BF8A" w14:textId="49643873" w:rsidR="00390450" w:rsidRPr="00BE0269" w:rsidRDefault="00390450" w:rsidP="00BE0269">
            <w:pPr>
              <w:pStyle w:val="TableParagraph"/>
              <w:ind w:left="0"/>
              <w:rPr>
                <w:sz w:val="24"/>
                <w:szCs w:val="24"/>
              </w:rPr>
            </w:pPr>
            <w:r w:rsidRPr="00BE0269">
              <w:rPr>
                <w:rStyle w:val="ac"/>
                <w:i w:val="0"/>
                <w:iCs w:val="0"/>
                <w:color w:val="000000" w:themeColor="text1"/>
                <w:sz w:val="24"/>
                <w:szCs w:val="24"/>
                <w:shd w:val="clear" w:color="auto" w:fill="FFFFFF"/>
              </w:rPr>
              <w:t>Journal of Clinical Medicine</w:t>
            </w:r>
            <w:r w:rsidRPr="00BE0269">
              <w:rPr>
                <w:i/>
                <w:iCs/>
                <w:color w:val="000000" w:themeColor="text1"/>
                <w:sz w:val="24"/>
                <w:szCs w:val="24"/>
                <w:shd w:val="clear" w:color="auto" w:fill="FFFFFF"/>
              </w:rPr>
              <w:t>.</w:t>
            </w:r>
            <w:r w:rsidRPr="00BE0269">
              <w:rPr>
                <w:color w:val="000000" w:themeColor="text1"/>
                <w:sz w:val="24"/>
                <w:szCs w:val="24"/>
                <w:shd w:val="clear" w:color="auto" w:fill="FFFFFF"/>
              </w:rPr>
              <w:t xml:space="preserve"> 2026; 15(8):3034. https://doi.org/10.3390/jcm15083034</w:t>
            </w:r>
          </w:p>
        </w:tc>
        <w:tc>
          <w:tcPr>
            <w:tcW w:w="1731" w:type="dxa"/>
          </w:tcPr>
          <w:p w14:paraId="31554054" w14:textId="77777777" w:rsidR="00390450" w:rsidRPr="00BE0269" w:rsidRDefault="00390450" w:rsidP="00BE0269">
            <w:pPr>
              <w:rPr>
                <w:sz w:val="24"/>
                <w:szCs w:val="24"/>
              </w:rPr>
            </w:pPr>
            <w:r w:rsidRPr="00BE0269">
              <w:rPr>
                <w:sz w:val="24"/>
                <w:szCs w:val="24"/>
              </w:rPr>
              <w:t>Impact IF 2024 ≈  2.9 </w:t>
            </w:r>
          </w:p>
          <w:p w14:paraId="2E91B095" w14:textId="77777777" w:rsidR="00390450" w:rsidRPr="00BE0269" w:rsidRDefault="00390450" w:rsidP="00BE0269">
            <w:pPr>
              <w:rPr>
                <w:sz w:val="24"/>
                <w:szCs w:val="24"/>
                <w:lang w:val="ru-RU"/>
              </w:rPr>
            </w:pPr>
            <w:r w:rsidRPr="00BE0269">
              <w:rPr>
                <w:sz w:val="24"/>
                <w:szCs w:val="24"/>
              </w:rPr>
              <w:t>Q1</w:t>
            </w:r>
          </w:p>
          <w:p w14:paraId="4B81C13D" w14:textId="50FA672E" w:rsidR="00390450" w:rsidRPr="00BE0269" w:rsidRDefault="00390450" w:rsidP="00BE0269">
            <w:pPr>
              <w:pStyle w:val="TableParagraph"/>
              <w:ind w:left="0"/>
              <w:rPr>
                <w:sz w:val="24"/>
                <w:szCs w:val="24"/>
              </w:rPr>
            </w:pPr>
          </w:p>
        </w:tc>
        <w:tc>
          <w:tcPr>
            <w:tcW w:w="1495" w:type="dxa"/>
          </w:tcPr>
          <w:p w14:paraId="4BDF0C2A" w14:textId="1B2370FF" w:rsidR="00390450" w:rsidRPr="00BE0269" w:rsidRDefault="00390450" w:rsidP="00BE0269">
            <w:pPr>
              <w:pStyle w:val="TableParagraph"/>
              <w:ind w:left="0"/>
              <w:rPr>
                <w:sz w:val="24"/>
                <w:szCs w:val="24"/>
              </w:rPr>
            </w:pPr>
            <w:r w:rsidRPr="00BE0269">
              <w:rPr>
                <w:sz w:val="24"/>
                <w:szCs w:val="24"/>
              </w:rPr>
              <w:t>Science Citation Index Expanded (SCIE)</w:t>
            </w:r>
          </w:p>
        </w:tc>
        <w:tc>
          <w:tcPr>
            <w:tcW w:w="1266" w:type="dxa"/>
          </w:tcPr>
          <w:p w14:paraId="17FC6C1A" w14:textId="77777777" w:rsidR="00390450" w:rsidRPr="00BE0269" w:rsidRDefault="00390450" w:rsidP="00BE0269">
            <w:pPr>
              <w:shd w:val="clear" w:color="auto" w:fill="FFFFFF"/>
              <w:rPr>
                <w:bCs/>
                <w:sz w:val="24"/>
                <w:szCs w:val="24"/>
                <w:lang w:val="en-US"/>
              </w:rPr>
            </w:pPr>
            <w:r w:rsidRPr="00BE0269">
              <w:rPr>
                <w:bCs/>
                <w:sz w:val="24"/>
                <w:szCs w:val="24"/>
                <w:lang w:val="en-US"/>
              </w:rPr>
              <w:t>CS=5.2 (2025)</w:t>
            </w:r>
          </w:p>
          <w:p w14:paraId="4DA9F445" w14:textId="49CBD5F8" w:rsidR="00390450" w:rsidRPr="00BE0269" w:rsidRDefault="00390450" w:rsidP="00BE0269">
            <w:pPr>
              <w:pStyle w:val="TableParagraph"/>
              <w:spacing w:line="252" w:lineRule="exact"/>
              <w:ind w:right="228"/>
              <w:rPr>
                <w:sz w:val="24"/>
                <w:szCs w:val="24"/>
              </w:rPr>
            </w:pPr>
            <w:r w:rsidRPr="00BE0269">
              <w:rPr>
                <w:bCs/>
                <w:sz w:val="24"/>
                <w:szCs w:val="24"/>
                <w:lang w:val="en-US"/>
              </w:rPr>
              <w:t>Q1</w:t>
            </w:r>
            <w:r w:rsidRPr="00BE0269">
              <w:rPr>
                <w:bCs/>
                <w:sz w:val="24"/>
                <w:szCs w:val="24"/>
              </w:rPr>
              <w:t xml:space="preserve">, </w:t>
            </w:r>
            <w:r w:rsidRPr="00BE0269">
              <w:rPr>
                <w:sz w:val="24"/>
                <w:szCs w:val="24"/>
              </w:rPr>
              <w:t>Procentile</w:t>
            </w:r>
            <w:r w:rsidRPr="00BE0269">
              <w:rPr>
                <w:spacing w:val="-14"/>
                <w:sz w:val="24"/>
                <w:szCs w:val="24"/>
              </w:rPr>
              <w:t xml:space="preserve"> </w:t>
            </w:r>
            <w:r w:rsidRPr="00BE0269">
              <w:rPr>
                <w:sz w:val="24"/>
                <w:szCs w:val="24"/>
              </w:rPr>
              <w:t>–</w:t>
            </w:r>
            <w:r w:rsidRPr="00BE0269">
              <w:rPr>
                <w:bCs/>
                <w:sz w:val="24"/>
                <w:szCs w:val="24"/>
              </w:rPr>
              <w:t xml:space="preserve"> </w:t>
            </w:r>
            <w:r w:rsidRPr="00BE0269">
              <w:rPr>
                <w:bCs/>
                <w:sz w:val="24"/>
                <w:szCs w:val="24"/>
                <w:lang w:val="en-US"/>
              </w:rPr>
              <w:t xml:space="preserve">86 </w:t>
            </w:r>
            <w:r w:rsidRPr="00BE0269">
              <w:rPr>
                <w:color w:val="2E2E2E"/>
                <w:sz w:val="24"/>
                <w:szCs w:val="24"/>
                <w:shd w:val="clear" w:color="auto" w:fill="FFFFFF"/>
              </w:rPr>
              <w:t>General Medicine</w:t>
            </w:r>
          </w:p>
        </w:tc>
        <w:tc>
          <w:tcPr>
            <w:tcW w:w="2835" w:type="dxa"/>
          </w:tcPr>
          <w:p w14:paraId="4016D41B" w14:textId="67B99FE4" w:rsidR="00E458C6" w:rsidRDefault="00390450" w:rsidP="00BE0269">
            <w:pPr>
              <w:rPr>
                <w:color w:val="222222"/>
                <w:sz w:val="24"/>
                <w:szCs w:val="24"/>
                <w:shd w:val="clear" w:color="auto" w:fill="FFFFFF"/>
              </w:rPr>
            </w:pPr>
            <w:r w:rsidRPr="00BE0269">
              <w:rPr>
                <w:color w:val="222222"/>
                <w:sz w:val="24"/>
                <w:szCs w:val="24"/>
                <w:shd w:val="clear" w:color="auto" w:fill="FFFFFF"/>
              </w:rPr>
              <w:t>Karimberdiyeva Balzhan, Sadibekova</w:t>
            </w:r>
            <w:r w:rsidR="00E458C6" w:rsidRPr="00E458C6">
              <w:rPr>
                <w:color w:val="222222"/>
                <w:sz w:val="24"/>
                <w:szCs w:val="24"/>
                <w:shd w:val="clear" w:color="auto" w:fill="FFFFFF"/>
              </w:rPr>
              <w:t xml:space="preserve"> </w:t>
            </w:r>
            <w:r w:rsidR="00E458C6" w:rsidRPr="00BE0269">
              <w:rPr>
                <w:color w:val="222222"/>
                <w:sz w:val="24"/>
                <w:szCs w:val="24"/>
                <w:shd w:val="clear" w:color="auto" w:fill="FFFFFF"/>
              </w:rPr>
              <w:t>Zhanat</w:t>
            </w:r>
            <w:r w:rsidRPr="00BE0269">
              <w:rPr>
                <w:color w:val="222222"/>
                <w:sz w:val="24"/>
                <w:szCs w:val="24"/>
                <w:shd w:val="clear" w:color="auto" w:fill="FFFFFF"/>
              </w:rPr>
              <w:t xml:space="preserve">, </w:t>
            </w:r>
          </w:p>
          <w:p w14:paraId="305AB68D" w14:textId="77777777" w:rsidR="00E458C6" w:rsidRDefault="00390450" w:rsidP="00BE0269">
            <w:pPr>
              <w:rPr>
                <w:color w:val="222222"/>
                <w:sz w:val="24"/>
                <w:szCs w:val="24"/>
                <w:shd w:val="clear" w:color="auto" w:fill="FFFFFF"/>
              </w:rPr>
            </w:pPr>
            <w:r w:rsidRPr="00BE0269">
              <w:rPr>
                <w:color w:val="222222"/>
                <w:sz w:val="24"/>
                <w:szCs w:val="24"/>
                <w:shd w:val="clear" w:color="auto" w:fill="FFFFFF"/>
              </w:rPr>
              <w:t>Raushanova</w:t>
            </w:r>
            <w:r w:rsidR="00E458C6" w:rsidRPr="00E458C6">
              <w:rPr>
                <w:color w:val="222222"/>
                <w:sz w:val="24"/>
                <w:szCs w:val="24"/>
                <w:shd w:val="clear" w:color="auto" w:fill="FFFFFF"/>
              </w:rPr>
              <w:t xml:space="preserve"> </w:t>
            </w:r>
            <w:r w:rsidR="00E458C6" w:rsidRPr="00BE0269">
              <w:rPr>
                <w:color w:val="222222"/>
                <w:sz w:val="24"/>
                <w:szCs w:val="24"/>
                <w:shd w:val="clear" w:color="auto" w:fill="FFFFFF"/>
              </w:rPr>
              <w:t>Aizhan</w:t>
            </w:r>
            <w:r w:rsidRPr="00BE0269">
              <w:rPr>
                <w:color w:val="222222"/>
                <w:sz w:val="24"/>
                <w:szCs w:val="24"/>
                <w:shd w:val="clear" w:color="auto" w:fill="FFFFFF"/>
              </w:rPr>
              <w:t xml:space="preserve">, </w:t>
            </w:r>
          </w:p>
          <w:p w14:paraId="2666EE25" w14:textId="77777777" w:rsidR="00E458C6" w:rsidRDefault="00390450" w:rsidP="00BE0269">
            <w:pPr>
              <w:rPr>
                <w:color w:val="222222"/>
                <w:sz w:val="24"/>
                <w:szCs w:val="24"/>
                <w:shd w:val="clear" w:color="auto" w:fill="FFFFFF"/>
              </w:rPr>
            </w:pPr>
            <w:r w:rsidRPr="00BE0269">
              <w:rPr>
                <w:color w:val="222222"/>
                <w:sz w:val="24"/>
                <w:szCs w:val="24"/>
                <w:shd w:val="clear" w:color="auto" w:fill="FFFFFF"/>
              </w:rPr>
              <w:t>Karibayeva</w:t>
            </w:r>
            <w:r w:rsidR="00E458C6">
              <w:rPr>
                <w:color w:val="222222"/>
                <w:sz w:val="24"/>
                <w:szCs w:val="24"/>
                <w:shd w:val="clear" w:color="auto" w:fill="FFFFFF"/>
                <w:lang w:val="en-US"/>
              </w:rPr>
              <w:t xml:space="preserve"> </w:t>
            </w:r>
            <w:r w:rsidR="00E458C6" w:rsidRPr="00BE0269">
              <w:rPr>
                <w:color w:val="222222"/>
                <w:sz w:val="24"/>
                <w:szCs w:val="24"/>
                <w:shd w:val="clear" w:color="auto" w:fill="FFFFFF"/>
              </w:rPr>
              <w:t>Indira</w:t>
            </w:r>
            <w:r w:rsidRPr="00BE0269">
              <w:rPr>
                <w:color w:val="222222"/>
                <w:sz w:val="24"/>
                <w:szCs w:val="24"/>
                <w:shd w:val="clear" w:color="auto" w:fill="FFFFFF"/>
              </w:rPr>
              <w:t>,</w:t>
            </w:r>
          </w:p>
          <w:p w14:paraId="0C0CE073" w14:textId="0139EB69" w:rsidR="00390450" w:rsidRPr="00BE0269" w:rsidRDefault="00390450" w:rsidP="00BE0269">
            <w:pPr>
              <w:rPr>
                <w:sz w:val="24"/>
                <w:szCs w:val="24"/>
              </w:rPr>
            </w:pPr>
            <w:r w:rsidRPr="00BE0269">
              <w:rPr>
                <w:color w:val="222222"/>
                <w:sz w:val="24"/>
                <w:szCs w:val="24"/>
                <w:shd w:val="clear" w:color="auto" w:fill="FFFFFF"/>
              </w:rPr>
              <w:t>Yerbol</w:t>
            </w:r>
            <w:r w:rsidR="00E458C6">
              <w:rPr>
                <w:color w:val="222222"/>
                <w:sz w:val="24"/>
                <w:szCs w:val="24"/>
                <w:shd w:val="clear" w:color="auto" w:fill="FFFFFF"/>
                <w:lang w:val="en-US"/>
              </w:rPr>
              <w:t xml:space="preserve"> </w:t>
            </w:r>
            <w:r w:rsidR="00E458C6" w:rsidRPr="00BE0269">
              <w:rPr>
                <w:color w:val="222222"/>
                <w:sz w:val="24"/>
                <w:szCs w:val="24"/>
                <w:shd w:val="clear" w:color="auto" w:fill="FFFFFF"/>
              </w:rPr>
              <w:t>Nuray</w:t>
            </w:r>
            <w:r w:rsidRPr="00BE0269">
              <w:rPr>
                <w:color w:val="222222"/>
                <w:sz w:val="24"/>
                <w:szCs w:val="24"/>
                <w:shd w:val="clear" w:color="auto" w:fill="FFFFFF"/>
              </w:rPr>
              <w:t xml:space="preserve">, </w:t>
            </w:r>
            <w:r w:rsidRPr="00BE0269">
              <w:rPr>
                <w:b/>
                <w:bCs/>
                <w:color w:val="222222"/>
                <w:sz w:val="24"/>
                <w:szCs w:val="24"/>
                <w:u w:val="single"/>
                <w:shd w:val="clear" w:color="auto" w:fill="FFFFFF"/>
              </w:rPr>
              <w:t>Abdrakhmanova</w:t>
            </w:r>
            <w:r w:rsidR="00E458C6">
              <w:rPr>
                <w:b/>
                <w:bCs/>
                <w:color w:val="222222"/>
                <w:sz w:val="24"/>
                <w:szCs w:val="24"/>
                <w:u w:val="single"/>
                <w:shd w:val="clear" w:color="auto" w:fill="FFFFFF"/>
                <w:lang w:val="en-US"/>
              </w:rPr>
              <w:t xml:space="preserve"> </w:t>
            </w:r>
            <w:r w:rsidR="00E458C6" w:rsidRPr="00BE0269">
              <w:rPr>
                <w:b/>
                <w:bCs/>
                <w:color w:val="222222"/>
                <w:sz w:val="24"/>
                <w:szCs w:val="24"/>
                <w:u w:val="single"/>
                <w:shd w:val="clear" w:color="auto" w:fill="FFFFFF"/>
              </w:rPr>
              <w:t>Zinat</w:t>
            </w:r>
            <w:r w:rsidRPr="00BE0269">
              <w:rPr>
                <w:b/>
                <w:bCs/>
                <w:color w:val="222222"/>
                <w:sz w:val="24"/>
                <w:szCs w:val="24"/>
                <w:u w:val="single"/>
                <w:shd w:val="clear" w:color="auto" w:fill="FFFFFF"/>
              </w:rPr>
              <w:t>.</w:t>
            </w:r>
          </w:p>
        </w:tc>
        <w:tc>
          <w:tcPr>
            <w:tcW w:w="1212" w:type="dxa"/>
          </w:tcPr>
          <w:p w14:paraId="650B4609" w14:textId="4231270C" w:rsidR="00390450" w:rsidRPr="00BE0269" w:rsidRDefault="00390450" w:rsidP="00BE0269">
            <w:pPr>
              <w:pStyle w:val="TableParagraph"/>
              <w:ind w:left="106" w:right="309"/>
              <w:rPr>
                <w:sz w:val="24"/>
                <w:szCs w:val="24"/>
              </w:rPr>
            </w:pPr>
            <w:r w:rsidRPr="00BE0269">
              <w:rPr>
                <w:sz w:val="24"/>
                <w:szCs w:val="24"/>
              </w:rPr>
              <w:t>Бірлескен автор</w:t>
            </w:r>
          </w:p>
        </w:tc>
      </w:tr>
      <w:tr w:rsidR="00390450" w:rsidRPr="006A0196" w14:paraId="0E66BDDF" w14:textId="77777777" w:rsidTr="00E458C6">
        <w:trPr>
          <w:trHeight w:val="1929"/>
        </w:trPr>
        <w:tc>
          <w:tcPr>
            <w:tcW w:w="633" w:type="dxa"/>
          </w:tcPr>
          <w:p w14:paraId="1784A20D" w14:textId="323E43C4" w:rsidR="00390450" w:rsidRPr="00BE0269" w:rsidRDefault="00390450" w:rsidP="00BE0269">
            <w:pPr>
              <w:pStyle w:val="TableParagraph"/>
              <w:spacing w:line="251" w:lineRule="exact"/>
              <w:rPr>
                <w:spacing w:val="-10"/>
                <w:sz w:val="24"/>
                <w:szCs w:val="24"/>
                <w:lang w:val="ru-RU"/>
              </w:rPr>
            </w:pPr>
            <w:r w:rsidRPr="00BE0269">
              <w:rPr>
                <w:spacing w:val="-10"/>
                <w:sz w:val="24"/>
                <w:szCs w:val="24"/>
                <w:lang w:val="ru-RU"/>
              </w:rPr>
              <w:t>4</w:t>
            </w:r>
          </w:p>
        </w:tc>
        <w:tc>
          <w:tcPr>
            <w:tcW w:w="2410" w:type="dxa"/>
          </w:tcPr>
          <w:p w14:paraId="564995ED" w14:textId="656299B7" w:rsidR="00390450" w:rsidRPr="00BE0269" w:rsidRDefault="00E458C6" w:rsidP="00554622">
            <w:pPr>
              <w:jc w:val="both"/>
              <w:rPr>
                <w:sz w:val="24"/>
                <w:szCs w:val="24"/>
              </w:rPr>
            </w:pPr>
            <w:r w:rsidRPr="00BE0269">
              <w:rPr>
                <w:sz w:val="24"/>
                <w:szCs w:val="24"/>
              </w:rPr>
              <w:t>COMPARATIVE ANALYSIS OF CLINICAL AND ANTHROPOMETRIC PARAMETERS DEPENDING ON RISK FACTORS FOR CARDIOVASCULAR DISEASE IN OVERWEIGHT INDIVIDUALS</w:t>
            </w:r>
          </w:p>
        </w:tc>
        <w:tc>
          <w:tcPr>
            <w:tcW w:w="860" w:type="dxa"/>
          </w:tcPr>
          <w:p w14:paraId="600990B1" w14:textId="52E9F304" w:rsidR="00390450" w:rsidRPr="00BE0269" w:rsidRDefault="00390450" w:rsidP="00BE0269">
            <w:pPr>
              <w:pStyle w:val="TableParagraph"/>
              <w:ind w:left="0"/>
              <w:rPr>
                <w:spacing w:val="-2"/>
                <w:sz w:val="24"/>
                <w:szCs w:val="24"/>
                <w:lang w:val="ru-RU"/>
              </w:rPr>
            </w:pPr>
            <w:r w:rsidRPr="00BE0269">
              <w:rPr>
                <w:spacing w:val="-2"/>
                <w:sz w:val="24"/>
                <w:szCs w:val="24"/>
              </w:rPr>
              <w:t>мақала</w:t>
            </w:r>
          </w:p>
        </w:tc>
        <w:tc>
          <w:tcPr>
            <w:tcW w:w="2444" w:type="dxa"/>
          </w:tcPr>
          <w:p w14:paraId="741CD484" w14:textId="77777777" w:rsidR="00390450" w:rsidRPr="00BE0269" w:rsidRDefault="00390450" w:rsidP="00BE0269">
            <w:pPr>
              <w:rPr>
                <w:sz w:val="24"/>
                <w:szCs w:val="24"/>
                <w:lang w:val="en-US"/>
              </w:rPr>
            </w:pPr>
            <w:r w:rsidRPr="00BE0269">
              <w:rPr>
                <w:sz w:val="24"/>
                <w:szCs w:val="24"/>
                <w:lang w:val="en-US"/>
              </w:rPr>
              <w:t>Bangladesh Journal of Medical Science 24, no. 1 (2025): 119-135</w:t>
            </w:r>
          </w:p>
          <w:p w14:paraId="1111B3A8" w14:textId="77777777" w:rsidR="00390450" w:rsidRPr="00BE0269" w:rsidRDefault="00390450" w:rsidP="00BE0269">
            <w:pPr>
              <w:rPr>
                <w:sz w:val="24"/>
                <w:szCs w:val="24"/>
              </w:rPr>
            </w:pPr>
            <w:r w:rsidRPr="00BE0269">
              <w:rPr>
                <w:sz w:val="24"/>
                <w:szCs w:val="24"/>
              </w:rPr>
              <w:t>DOI: 10.3329/bjms.v24i1.78717</w:t>
            </w:r>
          </w:p>
          <w:p w14:paraId="6A00D035" w14:textId="77777777" w:rsidR="00390450" w:rsidRPr="00BE0269" w:rsidRDefault="00390450" w:rsidP="00BE0269">
            <w:pPr>
              <w:pStyle w:val="TableParagraph"/>
              <w:ind w:left="0"/>
              <w:rPr>
                <w:color w:val="222222"/>
                <w:sz w:val="24"/>
                <w:szCs w:val="24"/>
                <w:shd w:val="clear" w:color="auto" w:fill="FFFFFF"/>
              </w:rPr>
            </w:pPr>
          </w:p>
        </w:tc>
        <w:tc>
          <w:tcPr>
            <w:tcW w:w="1731" w:type="dxa"/>
          </w:tcPr>
          <w:p w14:paraId="6F25F67D" w14:textId="77777777" w:rsidR="00390450" w:rsidRPr="00BE0269" w:rsidRDefault="00390450" w:rsidP="00BE0269">
            <w:pPr>
              <w:shd w:val="clear" w:color="auto" w:fill="FFFFFF"/>
              <w:rPr>
                <w:color w:val="27251E"/>
                <w:sz w:val="24"/>
                <w:szCs w:val="24"/>
                <w:lang w:val="en-US"/>
              </w:rPr>
            </w:pPr>
            <w:r w:rsidRPr="00BE0269">
              <w:rPr>
                <w:color w:val="27251E"/>
                <w:sz w:val="24"/>
                <w:szCs w:val="24"/>
              </w:rPr>
              <w:t>Impact IF 202</w:t>
            </w:r>
            <w:r w:rsidRPr="00BE0269">
              <w:rPr>
                <w:color w:val="27251E"/>
                <w:sz w:val="24"/>
                <w:szCs w:val="24"/>
                <w:lang w:val="en-US"/>
              </w:rPr>
              <w:t>3</w:t>
            </w:r>
            <w:r w:rsidRPr="00BE0269">
              <w:rPr>
                <w:color w:val="27251E"/>
                <w:sz w:val="24"/>
                <w:szCs w:val="24"/>
              </w:rPr>
              <w:t xml:space="preserve"> ≈ 1.10</w:t>
            </w:r>
          </w:p>
          <w:p w14:paraId="1E6E1E09" w14:textId="77777777" w:rsidR="00390450" w:rsidRPr="00BE0269" w:rsidRDefault="00390450" w:rsidP="00BE0269">
            <w:pPr>
              <w:shd w:val="clear" w:color="auto" w:fill="FFFFFF"/>
              <w:rPr>
                <w:color w:val="27251E"/>
                <w:sz w:val="24"/>
                <w:szCs w:val="24"/>
                <w:lang w:val="ru-RU"/>
              </w:rPr>
            </w:pPr>
            <w:r w:rsidRPr="00BE0269">
              <w:rPr>
                <w:bCs/>
                <w:sz w:val="24"/>
                <w:szCs w:val="24"/>
                <w:lang w:val="en-US"/>
              </w:rPr>
              <w:t>Q</w:t>
            </w:r>
            <w:r w:rsidRPr="00BE0269">
              <w:rPr>
                <w:bCs/>
                <w:sz w:val="24"/>
                <w:szCs w:val="24"/>
                <w:lang w:val="ru-RU"/>
              </w:rPr>
              <w:t>2</w:t>
            </w:r>
          </w:p>
          <w:p w14:paraId="3C406F66" w14:textId="77777777" w:rsidR="00390450" w:rsidRPr="00BE0269" w:rsidRDefault="00390450" w:rsidP="00BE0269">
            <w:pPr>
              <w:rPr>
                <w:sz w:val="24"/>
                <w:szCs w:val="24"/>
              </w:rPr>
            </w:pPr>
          </w:p>
        </w:tc>
        <w:tc>
          <w:tcPr>
            <w:tcW w:w="1495" w:type="dxa"/>
          </w:tcPr>
          <w:p w14:paraId="0EFE7659" w14:textId="01830615" w:rsidR="00390450" w:rsidRPr="00BE0269" w:rsidRDefault="00390450" w:rsidP="00BE0269">
            <w:pPr>
              <w:pStyle w:val="TableParagraph"/>
              <w:ind w:left="0"/>
              <w:rPr>
                <w:sz w:val="24"/>
                <w:szCs w:val="24"/>
              </w:rPr>
            </w:pPr>
            <w:r w:rsidRPr="00BE0269">
              <w:rPr>
                <w:color w:val="27251E"/>
                <w:sz w:val="24"/>
                <w:szCs w:val="24"/>
              </w:rPr>
              <w:t>Emerging Sources Citation Index (ESCI)</w:t>
            </w:r>
          </w:p>
        </w:tc>
        <w:tc>
          <w:tcPr>
            <w:tcW w:w="1266" w:type="dxa"/>
          </w:tcPr>
          <w:p w14:paraId="1A8CF9B2" w14:textId="77777777" w:rsidR="00390450" w:rsidRPr="00BE0269" w:rsidRDefault="00390450" w:rsidP="00BE0269">
            <w:pPr>
              <w:shd w:val="clear" w:color="auto" w:fill="FFFFFF"/>
              <w:rPr>
                <w:bCs/>
                <w:sz w:val="24"/>
                <w:szCs w:val="24"/>
                <w:lang w:val="en-US"/>
              </w:rPr>
            </w:pPr>
            <w:r w:rsidRPr="00BE0269">
              <w:rPr>
                <w:bCs/>
                <w:sz w:val="24"/>
                <w:szCs w:val="24"/>
                <w:lang w:val="en-US"/>
              </w:rPr>
              <w:t>CS=1.5 (2025)</w:t>
            </w:r>
          </w:p>
          <w:p w14:paraId="530EE316" w14:textId="2D53DFA2" w:rsidR="00390450" w:rsidRPr="00BE0269" w:rsidRDefault="00390450" w:rsidP="00BE0269">
            <w:pPr>
              <w:shd w:val="clear" w:color="auto" w:fill="FFFFFF"/>
              <w:rPr>
                <w:bCs/>
                <w:sz w:val="24"/>
                <w:szCs w:val="24"/>
                <w:lang w:val="en-US"/>
              </w:rPr>
            </w:pPr>
            <w:r w:rsidRPr="00BE0269">
              <w:rPr>
                <w:bCs/>
                <w:sz w:val="24"/>
                <w:szCs w:val="24"/>
                <w:lang w:val="en-US"/>
              </w:rPr>
              <w:t>Q2</w:t>
            </w:r>
            <w:r w:rsidRPr="00BE0269">
              <w:rPr>
                <w:bCs/>
                <w:sz w:val="24"/>
                <w:szCs w:val="24"/>
              </w:rPr>
              <w:t xml:space="preserve">, </w:t>
            </w:r>
            <w:r w:rsidRPr="00BE0269">
              <w:rPr>
                <w:sz w:val="24"/>
                <w:szCs w:val="24"/>
              </w:rPr>
              <w:t>Procentile</w:t>
            </w:r>
            <w:r w:rsidRPr="00BE0269">
              <w:rPr>
                <w:spacing w:val="-14"/>
                <w:sz w:val="24"/>
                <w:szCs w:val="24"/>
              </w:rPr>
              <w:t xml:space="preserve"> </w:t>
            </w:r>
            <w:r w:rsidRPr="00BE0269">
              <w:rPr>
                <w:sz w:val="24"/>
                <w:szCs w:val="24"/>
              </w:rPr>
              <w:t>–</w:t>
            </w:r>
            <w:r w:rsidRPr="00BE0269">
              <w:rPr>
                <w:bCs/>
                <w:sz w:val="24"/>
                <w:szCs w:val="24"/>
              </w:rPr>
              <w:t xml:space="preserve"> </w:t>
            </w:r>
            <w:r w:rsidRPr="00BE0269">
              <w:rPr>
                <w:bCs/>
                <w:sz w:val="24"/>
                <w:szCs w:val="24"/>
                <w:lang w:val="en-US"/>
              </w:rPr>
              <w:t xml:space="preserve">56 </w:t>
            </w:r>
            <w:r w:rsidRPr="00BE0269">
              <w:rPr>
                <w:color w:val="2E2E2E"/>
                <w:sz w:val="24"/>
                <w:szCs w:val="24"/>
                <w:shd w:val="clear" w:color="auto" w:fill="FFFFFF"/>
              </w:rPr>
              <w:t>General Medicine</w:t>
            </w:r>
          </w:p>
        </w:tc>
        <w:tc>
          <w:tcPr>
            <w:tcW w:w="2835" w:type="dxa"/>
          </w:tcPr>
          <w:p w14:paraId="05B71126" w14:textId="6B704367" w:rsidR="00390450" w:rsidRPr="00554622" w:rsidRDefault="00390450" w:rsidP="00BE0269">
            <w:pPr>
              <w:rPr>
                <w:sz w:val="24"/>
                <w:szCs w:val="24"/>
                <w:lang w:val="en-US"/>
              </w:rPr>
            </w:pPr>
            <w:r w:rsidRPr="00BE0269">
              <w:rPr>
                <w:sz w:val="24"/>
                <w:szCs w:val="24"/>
              </w:rPr>
              <w:t>Sadykova Assel</w:t>
            </w:r>
            <w:r w:rsidR="00554622">
              <w:rPr>
                <w:sz w:val="24"/>
                <w:szCs w:val="24"/>
                <w:lang w:val="en-US"/>
              </w:rPr>
              <w:t>,</w:t>
            </w:r>
          </w:p>
          <w:p w14:paraId="5B199EFB" w14:textId="66C810EC" w:rsidR="00390450" w:rsidRPr="00554622" w:rsidRDefault="00390450" w:rsidP="00BE0269">
            <w:pPr>
              <w:rPr>
                <w:sz w:val="24"/>
                <w:szCs w:val="24"/>
                <w:lang w:val="en-US"/>
              </w:rPr>
            </w:pPr>
            <w:r w:rsidRPr="00BE0269">
              <w:rPr>
                <w:sz w:val="24"/>
                <w:szCs w:val="24"/>
              </w:rPr>
              <w:t>Tazhibayeva Karlygash</w:t>
            </w:r>
            <w:r w:rsidR="00554622">
              <w:rPr>
                <w:sz w:val="24"/>
                <w:szCs w:val="24"/>
                <w:lang w:val="en-US"/>
              </w:rPr>
              <w:t>,</w:t>
            </w:r>
          </w:p>
          <w:p w14:paraId="00F4DFE9" w14:textId="7AD502A6" w:rsidR="00390450" w:rsidRPr="00554622" w:rsidRDefault="00390450" w:rsidP="00BE0269">
            <w:pPr>
              <w:rPr>
                <w:sz w:val="24"/>
                <w:szCs w:val="24"/>
                <w:lang w:val="en-US"/>
              </w:rPr>
            </w:pPr>
            <w:r w:rsidRPr="00BE0269">
              <w:rPr>
                <w:sz w:val="24"/>
                <w:szCs w:val="24"/>
              </w:rPr>
              <w:t>Mussina Aiman</w:t>
            </w:r>
            <w:r w:rsidR="00554622">
              <w:rPr>
                <w:sz w:val="24"/>
                <w:szCs w:val="24"/>
                <w:lang w:val="en-US"/>
              </w:rPr>
              <w:t>,</w:t>
            </w:r>
          </w:p>
          <w:p w14:paraId="4D3EABE9" w14:textId="47BEABB4" w:rsidR="00390450" w:rsidRPr="00554622" w:rsidRDefault="00390450" w:rsidP="00BE0269">
            <w:pPr>
              <w:rPr>
                <w:sz w:val="24"/>
                <w:szCs w:val="24"/>
                <w:lang w:val="en-US"/>
              </w:rPr>
            </w:pPr>
            <w:r w:rsidRPr="00BE0269">
              <w:rPr>
                <w:sz w:val="24"/>
                <w:szCs w:val="24"/>
              </w:rPr>
              <w:t>Amirseitova Farida</w:t>
            </w:r>
            <w:r w:rsidR="00554622">
              <w:rPr>
                <w:sz w:val="24"/>
                <w:szCs w:val="24"/>
                <w:lang w:val="en-US"/>
              </w:rPr>
              <w:t>,</w:t>
            </w:r>
          </w:p>
          <w:p w14:paraId="7855E14F" w14:textId="2ECDEFA7" w:rsidR="00390450" w:rsidRPr="00BE0269" w:rsidRDefault="00390450" w:rsidP="00BE0269">
            <w:pPr>
              <w:rPr>
                <w:b/>
                <w:bCs/>
                <w:sz w:val="24"/>
                <w:szCs w:val="24"/>
                <w:u w:val="single"/>
                <w:lang w:val="en-US"/>
              </w:rPr>
            </w:pPr>
            <w:r w:rsidRPr="00BE0269">
              <w:rPr>
                <w:b/>
                <w:bCs/>
                <w:sz w:val="24"/>
                <w:szCs w:val="24"/>
                <w:u w:val="single"/>
              </w:rPr>
              <w:t>Abdrakhmanova</w:t>
            </w:r>
            <w:r w:rsidR="00554622">
              <w:rPr>
                <w:b/>
                <w:bCs/>
                <w:sz w:val="24"/>
                <w:szCs w:val="24"/>
                <w:u w:val="single"/>
                <w:lang w:val="en-US"/>
              </w:rPr>
              <w:t xml:space="preserve"> </w:t>
            </w:r>
            <w:r w:rsidRPr="00BE0269">
              <w:rPr>
                <w:b/>
                <w:bCs/>
                <w:sz w:val="24"/>
                <w:szCs w:val="24"/>
                <w:u w:val="single"/>
              </w:rPr>
              <w:t>Zinat</w:t>
            </w:r>
          </w:p>
          <w:p w14:paraId="11B18CF0" w14:textId="0DA7CC12" w:rsidR="00390450" w:rsidRPr="00554622" w:rsidRDefault="00390450" w:rsidP="00BE0269">
            <w:pPr>
              <w:rPr>
                <w:sz w:val="24"/>
                <w:szCs w:val="24"/>
                <w:lang w:val="en-US"/>
              </w:rPr>
            </w:pPr>
            <w:r w:rsidRPr="00BE0269">
              <w:rPr>
                <w:sz w:val="24"/>
                <w:szCs w:val="24"/>
              </w:rPr>
              <w:t>Anartaeva Maria</w:t>
            </w:r>
            <w:r w:rsidR="00554622">
              <w:rPr>
                <w:sz w:val="24"/>
                <w:szCs w:val="24"/>
                <w:lang w:val="en-US"/>
              </w:rPr>
              <w:t>,</w:t>
            </w:r>
          </w:p>
          <w:p w14:paraId="6378829E" w14:textId="058C777E" w:rsidR="00390450" w:rsidRPr="00554622" w:rsidRDefault="00390450" w:rsidP="00BE0269">
            <w:pPr>
              <w:rPr>
                <w:sz w:val="24"/>
                <w:szCs w:val="24"/>
                <w:lang w:val="en-US"/>
              </w:rPr>
            </w:pPr>
            <w:r w:rsidRPr="00BE0269">
              <w:rPr>
                <w:sz w:val="24"/>
                <w:szCs w:val="24"/>
              </w:rPr>
              <w:t>Nurgaliyeva Gulzada</w:t>
            </w:r>
            <w:r w:rsidR="00554622">
              <w:rPr>
                <w:sz w:val="24"/>
                <w:szCs w:val="24"/>
                <w:lang w:val="en-US"/>
              </w:rPr>
              <w:t>,</w:t>
            </w:r>
          </w:p>
          <w:p w14:paraId="7D2AAA04" w14:textId="4CB9F80F" w:rsidR="00390450" w:rsidRPr="00554622" w:rsidRDefault="00390450" w:rsidP="00BE0269">
            <w:pPr>
              <w:rPr>
                <w:color w:val="222222"/>
                <w:sz w:val="24"/>
                <w:szCs w:val="24"/>
                <w:shd w:val="clear" w:color="auto" w:fill="FFFFFF"/>
                <w:lang w:val="en-US"/>
              </w:rPr>
            </w:pPr>
            <w:r w:rsidRPr="00BE0269">
              <w:rPr>
                <w:sz w:val="24"/>
                <w:szCs w:val="24"/>
              </w:rPr>
              <w:t>Otynshiyeva Shynar</w:t>
            </w:r>
          </w:p>
        </w:tc>
        <w:tc>
          <w:tcPr>
            <w:tcW w:w="1212" w:type="dxa"/>
          </w:tcPr>
          <w:p w14:paraId="68C9524A" w14:textId="72DD7440" w:rsidR="00390450" w:rsidRPr="00BE0269" w:rsidRDefault="00390450" w:rsidP="00BE0269">
            <w:pPr>
              <w:pStyle w:val="TableParagraph"/>
              <w:ind w:left="106" w:right="309"/>
              <w:rPr>
                <w:sz w:val="24"/>
                <w:szCs w:val="24"/>
              </w:rPr>
            </w:pPr>
            <w:r w:rsidRPr="00BE0269">
              <w:rPr>
                <w:sz w:val="24"/>
                <w:szCs w:val="24"/>
              </w:rPr>
              <w:t>Бірлескен автор</w:t>
            </w:r>
          </w:p>
        </w:tc>
      </w:tr>
      <w:tr w:rsidR="00390450" w:rsidRPr="006A0196" w14:paraId="15A510D2" w14:textId="77777777" w:rsidTr="00554622">
        <w:trPr>
          <w:trHeight w:val="2826"/>
        </w:trPr>
        <w:tc>
          <w:tcPr>
            <w:tcW w:w="633" w:type="dxa"/>
          </w:tcPr>
          <w:p w14:paraId="186612BD" w14:textId="19BA7BF7" w:rsidR="00390450" w:rsidRPr="00BE0269" w:rsidRDefault="00390450" w:rsidP="00BE0269">
            <w:pPr>
              <w:pStyle w:val="TableParagraph"/>
              <w:spacing w:line="251" w:lineRule="exact"/>
              <w:rPr>
                <w:spacing w:val="-10"/>
                <w:sz w:val="24"/>
                <w:szCs w:val="24"/>
                <w:lang w:val="ru-RU"/>
              </w:rPr>
            </w:pPr>
            <w:r w:rsidRPr="00BE0269">
              <w:rPr>
                <w:spacing w:val="-10"/>
                <w:sz w:val="24"/>
                <w:szCs w:val="24"/>
                <w:lang w:val="ru-RU"/>
              </w:rPr>
              <w:lastRenderedPageBreak/>
              <w:t>5</w:t>
            </w:r>
          </w:p>
        </w:tc>
        <w:tc>
          <w:tcPr>
            <w:tcW w:w="2410" w:type="dxa"/>
          </w:tcPr>
          <w:p w14:paraId="1EE989EB" w14:textId="594D0750" w:rsidR="00554622" w:rsidRPr="00554622" w:rsidRDefault="00E458C6" w:rsidP="00554622">
            <w:pPr>
              <w:pStyle w:val="TableParagraph"/>
              <w:ind w:left="0" w:right="324"/>
              <w:jc w:val="both"/>
              <w:rPr>
                <w:sz w:val="24"/>
                <w:szCs w:val="24"/>
              </w:rPr>
            </w:pPr>
            <w:r w:rsidRPr="00BE0269">
              <w:rPr>
                <w:sz w:val="24"/>
                <w:szCs w:val="24"/>
              </w:rPr>
              <w:t>THE IMPACT OF COVID-19 ON EDUCATION: A CROSS-SECTIONAL STUDY OF DISTANCE LEARNING AMONG MEDICAL STUDENTS</w:t>
            </w:r>
          </w:p>
        </w:tc>
        <w:tc>
          <w:tcPr>
            <w:tcW w:w="860" w:type="dxa"/>
          </w:tcPr>
          <w:p w14:paraId="479C2C7A" w14:textId="77777777" w:rsidR="00390450" w:rsidRDefault="00390450" w:rsidP="00BE0269">
            <w:pPr>
              <w:pStyle w:val="TableParagraph"/>
              <w:ind w:left="0"/>
              <w:rPr>
                <w:spacing w:val="-2"/>
                <w:sz w:val="24"/>
                <w:szCs w:val="24"/>
              </w:rPr>
            </w:pPr>
            <w:r w:rsidRPr="00BE0269">
              <w:rPr>
                <w:spacing w:val="-2"/>
                <w:sz w:val="24"/>
                <w:szCs w:val="24"/>
              </w:rPr>
              <w:t>мақала</w:t>
            </w:r>
          </w:p>
          <w:p w14:paraId="005CCB20" w14:textId="494C7EB6" w:rsidR="00554622" w:rsidRPr="00554622" w:rsidRDefault="00554622" w:rsidP="00554622">
            <w:pPr>
              <w:rPr>
                <w:lang w:val="ru-RU"/>
              </w:rPr>
            </w:pPr>
          </w:p>
        </w:tc>
        <w:tc>
          <w:tcPr>
            <w:tcW w:w="2444" w:type="dxa"/>
          </w:tcPr>
          <w:p w14:paraId="02E93A6F" w14:textId="3180C23D" w:rsidR="00390450" w:rsidRPr="00BE0269" w:rsidRDefault="00390450" w:rsidP="00BE0269">
            <w:pPr>
              <w:pStyle w:val="TableParagraph"/>
              <w:ind w:left="0"/>
              <w:rPr>
                <w:color w:val="222222"/>
                <w:sz w:val="24"/>
                <w:szCs w:val="24"/>
                <w:shd w:val="clear" w:color="auto" w:fill="FFFFFF"/>
              </w:rPr>
            </w:pPr>
            <w:r w:rsidRPr="00BE0269">
              <w:rPr>
                <w:sz w:val="24"/>
                <w:szCs w:val="24"/>
              </w:rPr>
              <w:t xml:space="preserve">Med J Islam Repub Iran. 2023 (18 Oct);37.112. </w:t>
            </w:r>
            <w:hyperlink r:id="rId8" w:history="1">
              <w:r w:rsidRPr="00BE0269">
                <w:rPr>
                  <w:rStyle w:val="a5"/>
                  <w:sz w:val="24"/>
                  <w:szCs w:val="24"/>
                </w:rPr>
                <w:t>https://doi.org/10.47176/mjiri.37.112</w:t>
              </w:r>
            </w:hyperlink>
            <w:r w:rsidRPr="00554622">
              <w:rPr>
                <w:sz w:val="24"/>
                <w:szCs w:val="24"/>
                <w:lang w:val="en-US"/>
              </w:rPr>
              <w:t xml:space="preserve"> </w:t>
            </w:r>
          </w:p>
        </w:tc>
        <w:tc>
          <w:tcPr>
            <w:tcW w:w="1731" w:type="dxa"/>
          </w:tcPr>
          <w:p w14:paraId="33A8602C" w14:textId="77777777" w:rsidR="00390450" w:rsidRPr="00BE0269" w:rsidRDefault="00390450" w:rsidP="00BE0269">
            <w:pPr>
              <w:shd w:val="clear" w:color="auto" w:fill="FFFFFF"/>
              <w:rPr>
                <w:color w:val="27251E"/>
                <w:sz w:val="24"/>
                <w:szCs w:val="24"/>
                <w:lang w:val="en-US"/>
              </w:rPr>
            </w:pPr>
            <w:r w:rsidRPr="00BE0269">
              <w:rPr>
                <w:color w:val="27251E"/>
                <w:sz w:val="24"/>
                <w:szCs w:val="24"/>
              </w:rPr>
              <w:t>Impact IF 202</w:t>
            </w:r>
            <w:r w:rsidRPr="00BE0269">
              <w:rPr>
                <w:color w:val="27251E"/>
                <w:sz w:val="24"/>
                <w:szCs w:val="24"/>
                <w:lang w:val="en-US"/>
              </w:rPr>
              <w:t>2</w:t>
            </w:r>
            <w:r w:rsidRPr="00BE0269">
              <w:rPr>
                <w:color w:val="27251E"/>
                <w:sz w:val="24"/>
                <w:szCs w:val="24"/>
              </w:rPr>
              <w:t xml:space="preserve"> ≈ 1.5–1.6</w:t>
            </w:r>
          </w:p>
          <w:p w14:paraId="48736375" w14:textId="1AAF560F" w:rsidR="00390450" w:rsidRPr="00554622" w:rsidRDefault="00390450" w:rsidP="00554622">
            <w:pPr>
              <w:shd w:val="clear" w:color="auto" w:fill="FFFFFF"/>
              <w:rPr>
                <w:color w:val="27251E"/>
                <w:sz w:val="24"/>
                <w:szCs w:val="24"/>
                <w:lang w:val="ru-RU"/>
              </w:rPr>
            </w:pPr>
            <w:r w:rsidRPr="00BE0269">
              <w:rPr>
                <w:bCs/>
                <w:sz w:val="24"/>
                <w:szCs w:val="24"/>
                <w:lang w:val="en-US"/>
              </w:rPr>
              <w:t>Q</w:t>
            </w:r>
            <w:r w:rsidRPr="00BE0269">
              <w:rPr>
                <w:bCs/>
                <w:sz w:val="24"/>
                <w:szCs w:val="24"/>
                <w:lang w:val="ru-RU"/>
              </w:rPr>
              <w:t>2</w:t>
            </w:r>
          </w:p>
        </w:tc>
        <w:tc>
          <w:tcPr>
            <w:tcW w:w="1495" w:type="dxa"/>
          </w:tcPr>
          <w:p w14:paraId="6087AD79" w14:textId="77777777" w:rsidR="00390450" w:rsidRPr="00BE0269" w:rsidRDefault="00390450" w:rsidP="00BE0269">
            <w:pPr>
              <w:pStyle w:val="TableParagraph"/>
              <w:ind w:left="0"/>
              <w:rPr>
                <w:sz w:val="24"/>
                <w:szCs w:val="24"/>
                <w:lang w:val="en-US"/>
              </w:rPr>
            </w:pPr>
            <w:r w:rsidRPr="00BE0269">
              <w:rPr>
                <w:sz w:val="24"/>
                <w:szCs w:val="24"/>
                <w:lang w:val="en-US"/>
              </w:rPr>
              <w:t>N/A</w:t>
            </w:r>
          </w:p>
          <w:p w14:paraId="18476F45" w14:textId="77777777" w:rsidR="00390450" w:rsidRPr="00BE0269" w:rsidRDefault="00390450" w:rsidP="00BE0269">
            <w:pPr>
              <w:rPr>
                <w:sz w:val="24"/>
                <w:szCs w:val="24"/>
              </w:rPr>
            </w:pPr>
          </w:p>
          <w:p w14:paraId="0DBB4B06" w14:textId="523B3BA4" w:rsidR="00390450" w:rsidRPr="00BE0269" w:rsidRDefault="00390450" w:rsidP="00554622">
            <w:pPr>
              <w:rPr>
                <w:sz w:val="24"/>
                <w:szCs w:val="24"/>
              </w:rPr>
            </w:pPr>
          </w:p>
        </w:tc>
        <w:tc>
          <w:tcPr>
            <w:tcW w:w="1266" w:type="dxa"/>
          </w:tcPr>
          <w:p w14:paraId="456BF31F" w14:textId="77777777" w:rsidR="00390450" w:rsidRPr="00BE0269" w:rsidRDefault="00390450" w:rsidP="00BE0269">
            <w:pPr>
              <w:shd w:val="clear" w:color="auto" w:fill="FFFFFF"/>
              <w:rPr>
                <w:bCs/>
                <w:sz w:val="24"/>
                <w:szCs w:val="24"/>
                <w:lang w:val="en-US"/>
              </w:rPr>
            </w:pPr>
            <w:r w:rsidRPr="00BE0269">
              <w:rPr>
                <w:bCs/>
                <w:sz w:val="24"/>
                <w:szCs w:val="24"/>
                <w:lang w:val="en-US"/>
              </w:rPr>
              <w:t>CS=1.9 (2025)</w:t>
            </w:r>
          </w:p>
          <w:p w14:paraId="6539DC53" w14:textId="595ABF5B" w:rsidR="00390450" w:rsidRPr="00BE0269" w:rsidRDefault="00390450" w:rsidP="00BE0269">
            <w:pPr>
              <w:shd w:val="clear" w:color="auto" w:fill="FFFFFF"/>
              <w:rPr>
                <w:bCs/>
                <w:sz w:val="24"/>
                <w:szCs w:val="24"/>
                <w:lang w:val="en-US"/>
              </w:rPr>
            </w:pPr>
            <w:r w:rsidRPr="00BE0269">
              <w:rPr>
                <w:bCs/>
                <w:sz w:val="24"/>
                <w:szCs w:val="24"/>
                <w:lang w:val="en-US"/>
              </w:rPr>
              <w:t>Q2</w:t>
            </w:r>
            <w:r w:rsidRPr="00BE0269">
              <w:rPr>
                <w:bCs/>
                <w:sz w:val="24"/>
                <w:szCs w:val="24"/>
              </w:rPr>
              <w:t xml:space="preserve">, </w:t>
            </w:r>
            <w:r w:rsidRPr="00BE0269">
              <w:rPr>
                <w:sz w:val="24"/>
                <w:szCs w:val="24"/>
              </w:rPr>
              <w:t>Procentile</w:t>
            </w:r>
            <w:r w:rsidRPr="00BE0269">
              <w:rPr>
                <w:spacing w:val="-14"/>
                <w:sz w:val="24"/>
                <w:szCs w:val="24"/>
              </w:rPr>
              <w:t xml:space="preserve"> </w:t>
            </w:r>
            <w:r w:rsidRPr="00BE0269">
              <w:rPr>
                <w:sz w:val="24"/>
                <w:szCs w:val="24"/>
              </w:rPr>
              <w:t>–</w:t>
            </w:r>
            <w:r w:rsidRPr="00BE0269">
              <w:rPr>
                <w:bCs/>
                <w:sz w:val="24"/>
                <w:szCs w:val="24"/>
              </w:rPr>
              <w:t xml:space="preserve"> </w:t>
            </w:r>
            <w:r w:rsidRPr="00BE0269">
              <w:rPr>
                <w:bCs/>
                <w:sz w:val="24"/>
                <w:szCs w:val="24"/>
                <w:lang w:val="en-US"/>
              </w:rPr>
              <w:t xml:space="preserve">60 </w:t>
            </w:r>
            <w:r w:rsidRPr="00BE0269">
              <w:rPr>
                <w:color w:val="2E2E2E"/>
                <w:sz w:val="24"/>
                <w:szCs w:val="24"/>
                <w:shd w:val="clear" w:color="auto" w:fill="FFFFFF"/>
              </w:rPr>
              <w:t>General Medicine</w:t>
            </w:r>
          </w:p>
        </w:tc>
        <w:tc>
          <w:tcPr>
            <w:tcW w:w="2835" w:type="dxa"/>
          </w:tcPr>
          <w:p w14:paraId="096BF0C3" w14:textId="66A9D73D" w:rsidR="00390450" w:rsidRPr="00554622" w:rsidRDefault="00390450" w:rsidP="00BE0269">
            <w:pPr>
              <w:rPr>
                <w:sz w:val="24"/>
                <w:szCs w:val="24"/>
                <w:lang w:val="en-US"/>
              </w:rPr>
            </w:pPr>
            <w:r w:rsidRPr="00BE0269">
              <w:rPr>
                <w:sz w:val="24"/>
                <w:szCs w:val="24"/>
              </w:rPr>
              <w:t>Iskakova Farida</w:t>
            </w:r>
            <w:r w:rsidR="00554622">
              <w:rPr>
                <w:sz w:val="24"/>
                <w:szCs w:val="24"/>
                <w:lang w:val="en-US"/>
              </w:rPr>
              <w:t>,</w:t>
            </w:r>
          </w:p>
          <w:p w14:paraId="0D000F22" w14:textId="2111A14D" w:rsidR="00390450" w:rsidRPr="00554622" w:rsidRDefault="00390450" w:rsidP="00BE0269">
            <w:pPr>
              <w:rPr>
                <w:sz w:val="24"/>
                <w:szCs w:val="24"/>
                <w:lang w:val="en-US"/>
              </w:rPr>
            </w:pPr>
            <w:r w:rsidRPr="00BE0269">
              <w:rPr>
                <w:sz w:val="24"/>
                <w:szCs w:val="24"/>
              </w:rPr>
              <w:t>Utepbergenova Zhazira</w:t>
            </w:r>
            <w:r w:rsidR="00554622">
              <w:rPr>
                <w:sz w:val="24"/>
                <w:szCs w:val="24"/>
                <w:lang w:val="en-US"/>
              </w:rPr>
              <w:t>,</w:t>
            </w:r>
          </w:p>
          <w:p w14:paraId="565137DC" w14:textId="2EF7A1F8" w:rsidR="00390450" w:rsidRPr="00554622" w:rsidRDefault="00390450" w:rsidP="00BE0269">
            <w:pPr>
              <w:rPr>
                <w:sz w:val="24"/>
                <w:szCs w:val="24"/>
                <w:lang w:val="en-US"/>
              </w:rPr>
            </w:pPr>
            <w:r w:rsidRPr="00BE0269">
              <w:rPr>
                <w:sz w:val="24"/>
                <w:szCs w:val="24"/>
              </w:rPr>
              <w:t>Mamyrbekova Saltanat</w:t>
            </w:r>
            <w:r w:rsidR="00554622">
              <w:rPr>
                <w:sz w:val="24"/>
                <w:szCs w:val="24"/>
                <w:lang w:val="en-US"/>
              </w:rPr>
              <w:t>,</w:t>
            </w:r>
          </w:p>
          <w:p w14:paraId="04D8C8B8" w14:textId="360A712F" w:rsidR="00390450" w:rsidRPr="00554622" w:rsidRDefault="00390450" w:rsidP="00BE0269">
            <w:pPr>
              <w:rPr>
                <w:sz w:val="24"/>
                <w:szCs w:val="24"/>
                <w:lang w:val="en-US"/>
              </w:rPr>
            </w:pPr>
            <w:r w:rsidRPr="00BE0269">
              <w:rPr>
                <w:sz w:val="24"/>
                <w:szCs w:val="24"/>
              </w:rPr>
              <w:t>Daniyarova Anar</w:t>
            </w:r>
            <w:r w:rsidR="00554622">
              <w:rPr>
                <w:sz w:val="24"/>
                <w:szCs w:val="24"/>
                <w:lang w:val="en-US"/>
              </w:rPr>
              <w:t>,</w:t>
            </w:r>
          </w:p>
          <w:p w14:paraId="0B98ED80" w14:textId="568E3EF0" w:rsidR="00390450" w:rsidRPr="00554622" w:rsidRDefault="00390450" w:rsidP="00BE0269">
            <w:pPr>
              <w:rPr>
                <w:sz w:val="24"/>
                <w:szCs w:val="24"/>
                <w:lang w:val="en-US"/>
              </w:rPr>
            </w:pPr>
            <w:r w:rsidRPr="00BE0269">
              <w:rPr>
                <w:sz w:val="24"/>
                <w:szCs w:val="24"/>
              </w:rPr>
              <w:t>Zhagiparova Zhanar</w:t>
            </w:r>
            <w:r w:rsidR="00554622">
              <w:rPr>
                <w:sz w:val="24"/>
                <w:szCs w:val="24"/>
                <w:lang w:val="en-US"/>
              </w:rPr>
              <w:t>,</w:t>
            </w:r>
          </w:p>
          <w:p w14:paraId="04DBF2E3" w14:textId="7A15CD3E" w:rsidR="00390450" w:rsidRPr="00554622" w:rsidRDefault="00390450" w:rsidP="00BE0269">
            <w:pPr>
              <w:rPr>
                <w:b/>
                <w:bCs/>
                <w:sz w:val="24"/>
                <w:szCs w:val="24"/>
                <w:u w:val="single"/>
                <w:lang w:val="en-US"/>
              </w:rPr>
            </w:pPr>
            <w:r w:rsidRPr="00BE0269">
              <w:rPr>
                <w:b/>
                <w:bCs/>
                <w:sz w:val="24"/>
                <w:szCs w:val="24"/>
                <w:u w:val="single"/>
              </w:rPr>
              <w:t>Abdrakhmanova Zinat</w:t>
            </w:r>
            <w:r w:rsidR="00554622">
              <w:rPr>
                <w:b/>
                <w:bCs/>
                <w:sz w:val="24"/>
                <w:szCs w:val="24"/>
                <w:u w:val="single"/>
                <w:lang w:val="en-US"/>
              </w:rPr>
              <w:t>,</w:t>
            </w:r>
          </w:p>
          <w:p w14:paraId="198B58A8" w14:textId="4C8115BE" w:rsidR="00390450" w:rsidRDefault="00390450" w:rsidP="00BE0269">
            <w:pPr>
              <w:rPr>
                <w:sz w:val="24"/>
                <w:szCs w:val="24"/>
              </w:rPr>
            </w:pPr>
            <w:r w:rsidRPr="00BE0269">
              <w:rPr>
                <w:sz w:val="24"/>
                <w:szCs w:val="24"/>
              </w:rPr>
              <w:t>Auyezova</w:t>
            </w:r>
            <w:r w:rsidR="00554622">
              <w:rPr>
                <w:sz w:val="24"/>
                <w:szCs w:val="24"/>
                <w:lang w:val="en-US"/>
              </w:rPr>
              <w:t xml:space="preserve"> </w:t>
            </w:r>
            <w:r w:rsidRPr="00BE0269">
              <w:rPr>
                <w:sz w:val="24"/>
                <w:szCs w:val="24"/>
              </w:rPr>
              <w:t>Elmira</w:t>
            </w:r>
          </w:p>
          <w:p w14:paraId="77C6505D" w14:textId="3EF6F7B3" w:rsidR="00554622" w:rsidRPr="00554622" w:rsidRDefault="00554622" w:rsidP="00554622">
            <w:pPr>
              <w:rPr>
                <w:sz w:val="24"/>
                <w:szCs w:val="24"/>
              </w:rPr>
            </w:pPr>
          </w:p>
        </w:tc>
        <w:tc>
          <w:tcPr>
            <w:tcW w:w="1212" w:type="dxa"/>
          </w:tcPr>
          <w:p w14:paraId="0E05F56D" w14:textId="2BA880F9" w:rsidR="00390450" w:rsidRPr="00BE0269" w:rsidRDefault="00390450" w:rsidP="00BE0269">
            <w:pPr>
              <w:pStyle w:val="TableParagraph"/>
              <w:ind w:left="106" w:right="309"/>
              <w:rPr>
                <w:sz w:val="24"/>
                <w:szCs w:val="24"/>
              </w:rPr>
            </w:pPr>
            <w:r w:rsidRPr="00BE0269">
              <w:rPr>
                <w:sz w:val="24"/>
                <w:szCs w:val="24"/>
              </w:rPr>
              <w:t>Бірлескен автор</w:t>
            </w:r>
          </w:p>
        </w:tc>
      </w:tr>
      <w:tr w:rsidR="00390450" w:rsidRPr="006A0196" w14:paraId="37E1122B" w14:textId="77777777" w:rsidTr="00E458C6">
        <w:trPr>
          <w:trHeight w:val="1929"/>
        </w:trPr>
        <w:tc>
          <w:tcPr>
            <w:tcW w:w="633" w:type="dxa"/>
          </w:tcPr>
          <w:p w14:paraId="65F4B73A" w14:textId="22326A54" w:rsidR="00390450" w:rsidRPr="00BE0269" w:rsidRDefault="00390450" w:rsidP="00BE0269">
            <w:pPr>
              <w:pStyle w:val="TableParagraph"/>
              <w:spacing w:line="251" w:lineRule="exact"/>
              <w:rPr>
                <w:spacing w:val="-10"/>
                <w:sz w:val="24"/>
                <w:szCs w:val="24"/>
                <w:lang w:val="ru-RU"/>
              </w:rPr>
            </w:pPr>
            <w:r w:rsidRPr="00BE0269">
              <w:rPr>
                <w:spacing w:val="-10"/>
                <w:sz w:val="24"/>
                <w:szCs w:val="24"/>
                <w:lang w:val="ru-RU"/>
              </w:rPr>
              <w:t>6</w:t>
            </w:r>
          </w:p>
        </w:tc>
        <w:tc>
          <w:tcPr>
            <w:tcW w:w="2410" w:type="dxa"/>
          </w:tcPr>
          <w:p w14:paraId="4EF65B53" w14:textId="19362687" w:rsidR="00390450" w:rsidRPr="00BE0269" w:rsidRDefault="00E458C6" w:rsidP="00E458C6">
            <w:pPr>
              <w:jc w:val="both"/>
              <w:rPr>
                <w:bCs/>
                <w:color w:val="2E2E2E"/>
                <w:sz w:val="24"/>
                <w:szCs w:val="24"/>
              </w:rPr>
            </w:pPr>
            <w:r w:rsidRPr="00BE0269">
              <w:rPr>
                <w:rStyle w:val="highlight-moduleako5d"/>
                <w:bCs/>
                <w:sz w:val="24"/>
                <w:szCs w:val="24"/>
              </w:rPr>
              <w:t>COMPARATIVE RESULTS OF TREATMENT AND COMPLICATIONS: PEDEA IN OPEN DUCTUS ARTERIOSUS IN PREMATURE INFANTS</w:t>
            </w:r>
          </w:p>
          <w:p w14:paraId="78260C80" w14:textId="77777777" w:rsidR="00390450" w:rsidRPr="00BE0269" w:rsidRDefault="00390450" w:rsidP="00E458C6">
            <w:pPr>
              <w:pStyle w:val="TableParagraph"/>
              <w:ind w:right="324"/>
              <w:jc w:val="both"/>
              <w:rPr>
                <w:sz w:val="24"/>
                <w:szCs w:val="24"/>
              </w:rPr>
            </w:pPr>
          </w:p>
        </w:tc>
        <w:tc>
          <w:tcPr>
            <w:tcW w:w="860" w:type="dxa"/>
          </w:tcPr>
          <w:p w14:paraId="66BA81EF" w14:textId="5C1A5B8A" w:rsidR="00390450" w:rsidRPr="00BE0269" w:rsidRDefault="00390450" w:rsidP="00BE0269">
            <w:pPr>
              <w:pStyle w:val="TableParagraph"/>
              <w:ind w:left="0"/>
              <w:rPr>
                <w:spacing w:val="-2"/>
                <w:sz w:val="24"/>
                <w:szCs w:val="24"/>
              </w:rPr>
            </w:pPr>
            <w:r w:rsidRPr="00BE0269">
              <w:rPr>
                <w:spacing w:val="-2"/>
                <w:sz w:val="24"/>
                <w:szCs w:val="24"/>
              </w:rPr>
              <w:t>мақала</w:t>
            </w:r>
          </w:p>
        </w:tc>
        <w:tc>
          <w:tcPr>
            <w:tcW w:w="2444" w:type="dxa"/>
          </w:tcPr>
          <w:p w14:paraId="1C179C32" w14:textId="7A36958C" w:rsidR="00390450" w:rsidRPr="00BE0269" w:rsidRDefault="00390450" w:rsidP="00BE0269">
            <w:pPr>
              <w:pStyle w:val="TableParagraph"/>
              <w:ind w:left="0"/>
              <w:rPr>
                <w:sz w:val="24"/>
                <w:szCs w:val="24"/>
              </w:rPr>
            </w:pPr>
            <w:r w:rsidRPr="00BE0269">
              <w:rPr>
                <w:color w:val="353535"/>
                <w:sz w:val="24"/>
                <w:szCs w:val="24"/>
                <w:shd w:val="clear" w:color="auto" w:fill="FFFFFF"/>
              </w:rPr>
              <w:t>Journal of Cardiovascular Pharmacology 78(5):p e722-e728, November 2021. | DOI: 10.1097/FJC.0000000000001094</w:t>
            </w:r>
            <w:r w:rsidRPr="00BE0269">
              <w:rPr>
                <w:color w:val="353535"/>
                <w:sz w:val="24"/>
                <w:szCs w:val="24"/>
                <w:shd w:val="clear" w:color="auto" w:fill="FFFFFF"/>
                <w:lang w:val="ru-RU"/>
              </w:rPr>
              <w:t xml:space="preserve">   </w:t>
            </w:r>
          </w:p>
        </w:tc>
        <w:tc>
          <w:tcPr>
            <w:tcW w:w="1731" w:type="dxa"/>
          </w:tcPr>
          <w:p w14:paraId="1B140297" w14:textId="77777777" w:rsidR="00390450" w:rsidRPr="00BE0269" w:rsidRDefault="00390450" w:rsidP="00BE0269">
            <w:pPr>
              <w:shd w:val="clear" w:color="auto" w:fill="FFFFFF"/>
              <w:rPr>
                <w:color w:val="27251E"/>
                <w:sz w:val="24"/>
                <w:szCs w:val="24"/>
                <w:lang w:val="en-US"/>
              </w:rPr>
            </w:pPr>
            <w:r w:rsidRPr="00BE0269">
              <w:rPr>
                <w:color w:val="27251E"/>
                <w:sz w:val="24"/>
                <w:szCs w:val="24"/>
              </w:rPr>
              <w:t>Impact IF 2021 ≈ 2.43–2.58</w:t>
            </w:r>
          </w:p>
          <w:p w14:paraId="69B40F87" w14:textId="77777777" w:rsidR="00390450" w:rsidRPr="00BE0269" w:rsidRDefault="00390450" w:rsidP="00BE0269">
            <w:pPr>
              <w:shd w:val="clear" w:color="auto" w:fill="FFFFFF"/>
              <w:rPr>
                <w:color w:val="27251E"/>
                <w:sz w:val="24"/>
                <w:szCs w:val="24"/>
                <w:lang w:val="ru-RU"/>
              </w:rPr>
            </w:pPr>
            <w:r w:rsidRPr="00BE0269">
              <w:rPr>
                <w:bCs/>
                <w:sz w:val="24"/>
                <w:szCs w:val="24"/>
                <w:lang w:val="en-US"/>
              </w:rPr>
              <w:t>Q</w:t>
            </w:r>
            <w:r w:rsidRPr="00BE0269">
              <w:rPr>
                <w:bCs/>
                <w:sz w:val="24"/>
                <w:szCs w:val="24"/>
                <w:lang w:val="ru-RU"/>
              </w:rPr>
              <w:t>2</w:t>
            </w:r>
          </w:p>
          <w:p w14:paraId="50CFF2FE" w14:textId="77777777" w:rsidR="00390450" w:rsidRPr="00BE0269" w:rsidRDefault="00390450" w:rsidP="00BE0269">
            <w:pPr>
              <w:shd w:val="clear" w:color="auto" w:fill="FFFFFF"/>
              <w:rPr>
                <w:color w:val="27251E"/>
                <w:sz w:val="24"/>
                <w:szCs w:val="24"/>
              </w:rPr>
            </w:pPr>
          </w:p>
        </w:tc>
        <w:tc>
          <w:tcPr>
            <w:tcW w:w="1495" w:type="dxa"/>
          </w:tcPr>
          <w:p w14:paraId="54A9E964" w14:textId="3BC4A27B" w:rsidR="00390450" w:rsidRPr="00BE0269" w:rsidRDefault="00390450" w:rsidP="00BE0269">
            <w:pPr>
              <w:pStyle w:val="TableParagraph"/>
              <w:ind w:left="0"/>
              <w:rPr>
                <w:sz w:val="24"/>
                <w:szCs w:val="24"/>
                <w:lang w:val="en-US"/>
              </w:rPr>
            </w:pPr>
            <w:r w:rsidRPr="00BE0269">
              <w:rPr>
                <w:sz w:val="24"/>
                <w:szCs w:val="24"/>
              </w:rPr>
              <w:t>Science Citation Index Expanded (SCIE)</w:t>
            </w:r>
          </w:p>
        </w:tc>
        <w:tc>
          <w:tcPr>
            <w:tcW w:w="1266" w:type="dxa"/>
          </w:tcPr>
          <w:p w14:paraId="019A2CDE" w14:textId="77777777" w:rsidR="00390450" w:rsidRPr="00BE0269" w:rsidRDefault="00390450" w:rsidP="00BE0269">
            <w:pPr>
              <w:shd w:val="clear" w:color="auto" w:fill="FFFFFF"/>
              <w:rPr>
                <w:bCs/>
                <w:sz w:val="24"/>
                <w:szCs w:val="24"/>
                <w:lang w:val="en-US"/>
              </w:rPr>
            </w:pPr>
            <w:r w:rsidRPr="00BE0269">
              <w:rPr>
                <w:bCs/>
                <w:sz w:val="24"/>
                <w:szCs w:val="24"/>
                <w:lang w:val="en-US"/>
              </w:rPr>
              <w:t>CS=4.6 (2025)</w:t>
            </w:r>
          </w:p>
          <w:p w14:paraId="12B7EE82" w14:textId="77777777" w:rsidR="00390450" w:rsidRPr="00BE0269" w:rsidRDefault="00390450" w:rsidP="00BE0269">
            <w:pPr>
              <w:shd w:val="clear" w:color="auto" w:fill="FFFFFF"/>
              <w:rPr>
                <w:color w:val="2E2E2E"/>
                <w:sz w:val="24"/>
                <w:szCs w:val="24"/>
                <w:lang w:val="en-US"/>
              </w:rPr>
            </w:pPr>
            <w:r w:rsidRPr="00BE0269">
              <w:rPr>
                <w:bCs/>
                <w:sz w:val="24"/>
                <w:szCs w:val="24"/>
                <w:lang w:val="en-US"/>
              </w:rPr>
              <w:t>Q2</w:t>
            </w:r>
            <w:r w:rsidRPr="00BE0269">
              <w:rPr>
                <w:bCs/>
                <w:sz w:val="24"/>
                <w:szCs w:val="24"/>
              </w:rPr>
              <w:t xml:space="preserve">, </w:t>
            </w:r>
            <w:r w:rsidRPr="00BE0269">
              <w:rPr>
                <w:sz w:val="24"/>
                <w:szCs w:val="24"/>
              </w:rPr>
              <w:t>Procentile</w:t>
            </w:r>
            <w:r w:rsidRPr="00BE0269">
              <w:rPr>
                <w:spacing w:val="-14"/>
                <w:sz w:val="24"/>
                <w:szCs w:val="24"/>
              </w:rPr>
              <w:t xml:space="preserve"> </w:t>
            </w:r>
            <w:r w:rsidRPr="00BE0269">
              <w:rPr>
                <w:sz w:val="24"/>
                <w:szCs w:val="24"/>
              </w:rPr>
              <w:t>–</w:t>
            </w:r>
            <w:r w:rsidRPr="00BE0269">
              <w:rPr>
                <w:bCs/>
                <w:sz w:val="24"/>
                <w:szCs w:val="24"/>
              </w:rPr>
              <w:t xml:space="preserve"> </w:t>
            </w:r>
            <w:r w:rsidRPr="00BE0269">
              <w:rPr>
                <w:bCs/>
                <w:sz w:val="24"/>
                <w:szCs w:val="24"/>
                <w:lang w:val="en-US"/>
              </w:rPr>
              <w:t>70</w:t>
            </w:r>
            <w:r w:rsidRPr="00BE0269">
              <w:rPr>
                <w:bCs/>
                <w:sz w:val="24"/>
                <w:szCs w:val="24"/>
              </w:rPr>
              <w:t xml:space="preserve"> </w:t>
            </w:r>
            <w:r w:rsidRPr="00BE0269">
              <w:rPr>
                <w:color w:val="2E2E2E"/>
                <w:sz w:val="24"/>
                <w:szCs w:val="24"/>
              </w:rPr>
              <w:t>Medicine</w:t>
            </w:r>
            <w:r w:rsidRPr="00BE0269">
              <w:rPr>
                <w:color w:val="2E2E2E"/>
                <w:sz w:val="24"/>
                <w:szCs w:val="24"/>
                <w:lang w:val="en-US"/>
              </w:rPr>
              <w:t>,</w:t>
            </w:r>
          </w:p>
          <w:p w14:paraId="3545AB00" w14:textId="77777777" w:rsidR="00390450" w:rsidRPr="00BE0269" w:rsidRDefault="00390450" w:rsidP="00BE0269">
            <w:pPr>
              <w:shd w:val="clear" w:color="auto" w:fill="FFFFFF"/>
              <w:rPr>
                <w:color w:val="2E2E2E"/>
                <w:sz w:val="24"/>
                <w:szCs w:val="24"/>
              </w:rPr>
            </w:pPr>
            <w:r w:rsidRPr="00BE0269">
              <w:rPr>
                <w:color w:val="2E2E2E"/>
                <w:sz w:val="24"/>
                <w:szCs w:val="24"/>
              </w:rPr>
              <w:t>Cardiology and Cardiovascular Medicin</w:t>
            </w:r>
          </w:p>
          <w:p w14:paraId="156B897B" w14:textId="77777777" w:rsidR="00390450" w:rsidRPr="00BE0269" w:rsidRDefault="00390450" w:rsidP="00BE0269">
            <w:pPr>
              <w:shd w:val="clear" w:color="auto" w:fill="FFFFFF"/>
              <w:rPr>
                <w:bCs/>
                <w:sz w:val="24"/>
                <w:szCs w:val="24"/>
                <w:lang w:val="en-US"/>
              </w:rPr>
            </w:pPr>
          </w:p>
        </w:tc>
        <w:tc>
          <w:tcPr>
            <w:tcW w:w="2835" w:type="dxa"/>
          </w:tcPr>
          <w:p w14:paraId="6D0C37BF" w14:textId="77777777" w:rsidR="00554622" w:rsidRDefault="00390450" w:rsidP="00BE0269">
            <w:pPr>
              <w:shd w:val="clear" w:color="auto" w:fill="FFFFFF"/>
              <w:rPr>
                <w:rStyle w:val="typography-modulelvnit"/>
                <w:bCs/>
                <w:color w:val="323232"/>
                <w:sz w:val="24"/>
                <w:szCs w:val="24"/>
                <w:lang w:val="en-US"/>
              </w:rPr>
            </w:pPr>
            <w:r w:rsidRPr="00BE0269">
              <w:rPr>
                <w:rStyle w:val="typography-modulelvnit"/>
                <w:bCs/>
                <w:color w:val="323232"/>
                <w:sz w:val="24"/>
                <w:szCs w:val="24"/>
              </w:rPr>
              <w:t>Kemelbekov Kanatzhan</w:t>
            </w:r>
            <w:r w:rsidR="00554622">
              <w:rPr>
                <w:rStyle w:val="typography-modulelvnit"/>
                <w:bCs/>
                <w:color w:val="323232"/>
                <w:sz w:val="24"/>
                <w:szCs w:val="24"/>
                <w:lang w:val="en-US"/>
              </w:rPr>
              <w:t>,</w:t>
            </w:r>
          </w:p>
          <w:p w14:paraId="4CBDDFB3" w14:textId="4FA48BEB" w:rsidR="00390450" w:rsidRPr="00554622" w:rsidRDefault="00390450" w:rsidP="00BE0269">
            <w:pPr>
              <w:shd w:val="clear" w:color="auto" w:fill="FFFFFF"/>
              <w:rPr>
                <w:bCs/>
                <w:sz w:val="24"/>
                <w:szCs w:val="24"/>
                <w:lang w:val="en-US"/>
              </w:rPr>
            </w:pPr>
            <w:r w:rsidRPr="00554622">
              <w:rPr>
                <w:rStyle w:val="typography-modulelvnit"/>
                <w:bCs/>
                <w:color w:val="323232"/>
                <w:sz w:val="24"/>
                <w:szCs w:val="24"/>
              </w:rPr>
              <w:t>Musaev Yuldash</w:t>
            </w:r>
            <w:r w:rsidR="00554622" w:rsidRPr="00554622">
              <w:rPr>
                <w:rStyle w:val="typography-modulelvnit"/>
                <w:bCs/>
                <w:color w:val="323232"/>
                <w:sz w:val="24"/>
                <w:szCs w:val="24"/>
                <w:lang w:val="en-US"/>
              </w:rPr>
              <w:t>,</w:t>
            </w:r>
          </w:p>
          <w:p w14:paraId="2B3BBD2B" w14:textId="4FFC7A93" w:rsidR="00390450" w:rsidRPr="00554622" w:rsidRDefault="00390450" w:rsidP="00BE0269">
            <w:pPr>
              <w:shd w:val="clear" w:color="auto" w:fill="FFFFFF"/>
              <w:rPr>
                <w:rStyle w:val="typography-modulelvnit"/>
                <w:bCs/>
                <w:color w:val="323232"/>
                <w:sz w:val="24"/>
                <w:szCs w:val="24"/>
                <w:lang w:val="en-US"/>
              </w:rPr>
            </w:pPr>
            <w:r w:rsidRPr="00554622">
              <w:rPr>
                <w:rStyle w:val="typography-modulelvnit"/>
                <w:bCs/>
                <w:color w:val="323232"/>
                <w:sz w:val="24"/>
                <w:szCs w:val="24"/>
              </w:rPr>
              <w:t>Bektenova</w:t>
            </w:r>
            <w:r w:rsidR="00554622" w:rsidRPr="00554622">
              <w:rPr>
                <w:rStyle w:val="typography-modulelvnit"/>
                <w:bCs/>
                <w:color w:val="323232"/>
                <w:sz w:val="24"/>
                <w:szCs w:val="24"/>
                <w:lang w:val="en-US"/>
              </w:rPr>
              <w:t xml:space="preserve"> </w:t>
            </w:r>
            <w:r w:rsidRPr="00554622">
              <w:rPr>
                <w:rStyle w:val="typography-modulelvnit"/>
                <w:bCs/>
                <w:color w:val="323232"/>
                <w:sz w:val="24"/>
                <w:szCs w:val="24"/>
              </w:rPr>
              <w:t>Gulmira</w:t>
            </w:r>
            <w:r w:rsidR="00554622" w:rsidRPr="00554622">
              <w:rPr>
                <w:rStyle w:val="typography-modulelvnit"/>
                <w:bCs/>
                <w:color w:val="323232"/>
                <w:sz w:val="24"/>
                <w:szCs w:val="24"/>
                <w:lang w:val="en-US"/>
              </w:rPr>
              <w:t>,</w:t>
            </w:r>
          </w:p>
          <w:p w14:paraId="23F73138" w14:textId="2C3A991D" w:rsidR="00554622" w:rsidRPr="00554622" w:rsidRDefault="00554622" w:rsidP="00BE0269">
            <w:pPr>
              <w:shd w:val="clear" w:color="auto" w:fill="FFFFFF"/>
              <w:rPr>
                <w:rStyle w:val="typographytypographycrpwo"/>
                <w:color w:val="2E2E2E"/>
                <w:lang w:val="en-US"/>
              </w:rPr>
            </w:pPr>
            <w:r w:rsidRPr="00554622">
              <w:rPr>
                <w:rStyle w:val="typographytypographycrpwo"/>
                <w:color w:val="2E2E2E"/>
              </w:rPr>
              <w:t>Datkayeva Gulmira</w:t>
            </w:r>
            <w:r w:rsidRPr="00554622">
              <w:rPr>
                <w:rStyle w:val="typographytypographycrpwo"/>
                <w:color w:val="2E2E2E"/>
                <w:lang w:val="en-US"/>
              </w:rPr>
              <w:t>,</w:t>
            </w:r>
          </w:p>
          <w:p w14:paraId="28936E09" w14:textId="5E849BCB" w:rsidR="00554622" w:rsidRPr="00554622" w:rsidRDefault="00554622" w:rsidP="00554622">
            <w:pPr>
              <w:rPr>
                <w:lang w:val="en-US"/>
              </w:rPr>
            </w:pPr>
            <w:r w:rsidRPr="00554622">
              <w:t>Tuktibayeva Saule</w:t>
            </w:r>
            <w:r w:rsidRPr="00554622">
              <w:rPr>
                <w:lang w:val="en-US"/>
              </w:rPr>
              <w:t>,</w:t>
            </w:r>
          </w:p>
          <w:p w14:paraId="05F4D865" w14:textId="0319065F" w:rsidR="00554622" w:rsidRPr="00554622" w:rsidRDefault="00554622" w:rsidP="00554622">
            <w:pPr>
              <w:rPr>
                <w:lang w:val="en-US"/>
              </w:rPr>
            </w:pPr>
            <w:r w:rsidRPr="00554622">
              <w:t>Bekenov Nurlan</w:t>
            </w:r>
            <w:r w:rsidRPr="00554622">
              <w:rPr>
                <w:lang w:val="en-US"/>
              </w:rPr>
              <w:t>,</w:t>
            </w:r>
          </w:p>
          <w:p w14:paraId="1D1E446E" w14:textId="2199D1C2" w:rsidR="00554622" w:rsidRPr="00554622" w:rsidRDefault="00554622" w:rsidP="00554622">
            <w:pPr>
              <w:rPr>
                <w:lang w:val="en-US"/>
              </w:rPr>
            </w:pPr>
            <w:r w:rsidRPr="00554622">
              <w:t>Khatamov</w:t>
            </w:r>
            <w:r w:rsidRPr="00554622">
              <w:rPr>
                <w:lang w:val="en-US"/>
              </w:rPr>
              <w:t xml:space="preserve"> </w:t>
            </w:r>
            <w:r w:rsidRPr="00554622">
              <w:t>Furkhat</w:t>
            </w:r>
            <w:r w:rsidRPr="00554622">
              <w:rPr>
                <w:lang w:val="en-US"/>
              </w:rPr>
              <w:t>,</w:t>
            </w:r>
          </w:p>
          <w:p w14:paraId="5F10C619" w14:textId="2B39352E" w:rsidR="00554622" w:rsidRPr="00554622" w:rsidRDefault="00554622" w:rsidP="00554622">
            <w:pPr>
              <w:rPr>
                <w:lang w:val="en-US"/>
              </w:rPr>
            </w:pPr>
            <w:r w:rsidRPr="00554622">
              <w:t>Ilyassova</w:t>
            </w:r>
            <w:r w:rsidRPr="00554622">
              <w:rPr>
                <w:rStyle w:val="typographytypographycrpwo"/>
                <w:color w:val="2E2E2E"/>
                <w:lang w:val="en-US"/>
              </w:rPr>
              <w:t xml:space="preserve"> </w:t>
            </w:r>
            <w:r w:rsidRPr="00554622">
              <w:rPr>
                <w:rStyle w:val="typographytypographycrpwo"/>
                <w:color w:val="2E2E2E"/>
              </w:rPr>
              <w:t>Gulnara</w:t>
            </w:r>
            <w:r w:rsidRPr="00554622">
              <w:rPr>
                <w:rStyle w:val="typographytypographycrpwo"/>
                <w:color w:val="2E2E2E"/>
                <w:lang w:val="en-US"/>
              </w:rPr>
              <w:t>,</w:t>
            </w:r>
          </w:p>
          <w:p w14:paraId="2DD4E267" w14:textId="036B1E5A" w:rsidR="00390450" w:rsidRPr="00554622" w:rsidRDefault="00390450" w:rsidP="00BE0269">
            <w:pPr>
              <w:shd w:val="clear" w:color="auto" w:fill="FFFFFF"/>
              <w:rPr>
                <w:bCs/>
                <w:color w:val="323232"/>
                <w:sz w:val="24"/>
                <w:szCs w:val="24"/>
                <w:lang w:val="en-US"/>
              </w:rPr>
            </w:pPr>
            <w:r w:rsidRPr="00554622">
              <w:rPr>
                <w:rStyle w:val="typography-modulelvnit"/>
                <w:bCs/>
                <w:color w:val="323232"/>
                <w:sz w:val="24"/>
                <w:szCs w:val="24"/>
              </w:rPr>
              <w:t>Gatauova</w:t>
            </w:r>
            <w:r w:rsidR="00554622" w:rsidRPr="00554622">
              <w:rPr>
                <w:rStyle w:val="typography-modulelvnit"/>
                <w:bCs/>
                <w:color w:val="323232"/>
                <w:sz w:val="24"/>
                <w:szCs w:val="24"/>
                <w:lang w:val="en-US"/>
              </w:rPr>
              <w:t xml:space="preserve"> </w:t>
            </w:r>
            <w:r w:rsidRPr="00554622">
              <w:rPr>
                <w:rStyle w:val="typography-modulelvnit"/>
                <w:bCs/>
                <w:color w:val="323232"/>
                <w:sz w:val="24"/>
                <w:szCs w:val="24"/>
              </w:rPr>
              <w:t>Madina</w:t>
            </w:r>
            <w:r w:rsidR="00554622" w:rsidRPr="00554622">
              <w:rPr>
                <w:rStyle w:val="typography-modulelvnit"/>
                <w:bCs/>
                <w:color w:val="323232"/>
                <w:sz w:val="24"/>
                <w:szCs w:val="24"/>
                <w:lang w:val="en-US"/>
              </w:rPr>
              <w:t>,</w:t>
            </w:r>
          </w:p>
          <w:p w14:paraId="5AFE63B5" w14:textId="7BFA8A07" w:rsidR="00390450" w:rsidRPr="00554622" w:rsidRDefault="00390450" w:rsidP="00BE0269">
            <w:pPr>
              <w:shd w:val="clear" w:color="auto" w:fill="FFFFFF"/>
              <w:rPr>
                <w:bCs/>
                <w:color w:val="323232"/>
                <w:sz w:val="24"/>
                <w:szCs w:val="24"/>
                <w:lang w:val="en-US"/>
              </w:rPr>
            </w:pPr>
            <w:r w:rsidRPr="00554622">
              <w:rPr>
                <w:rStyle w:val="typography-modulelvnit"/>
                <w:bCs/>
                <w:color w:val="323232"/>
                <w:sz w:val="24"/>
                <w:szCs w:val="24"/>
              </w:rPr>
              <w:t>Zhumabekov Zharylkap</w:t>
            </w:r>
            <w:r w:rsidR="00554622" w:rsidRPr="00554622">
              <w:rPr>
                <w:rStyle w:val="typography-modulelvnit"/>
                <w:bCs/>
                <w:color w:val="323232"/>
                <w:sz w:val="24"/>
                <w:szCs w:val="24"/>
                <w:lang w:val="en-US"/>
              </w:rPr>
              <w:t>,</w:t>
            </w:r>
          </w:p>
          <w:p w14:paraId="6C43EBDF" w14:textId="498793DD" w:rsidR="00390450" w:rsidRPr="00554622" w:rsidRDefault="00390450" w:rsidP="00BE0269">
            <w:pPr>
              <w:shd w:val="clear" w:color="auto" w:fill="FFFFFF"/>
              <w:rPr>
                <w:bCs/>
                <w:color w:val="323232"/>
                <w:sz w:val="24"/>
                <w:szCs w:val="24"/>
                <w:lang w:val="en-US"/>
              </w:rPr>
            </w:pPr>
            <w:r w:rsidRPr="00554622">
              <w:rPr>
                <w:rStyle w:val="typography-modulelvnit"/>
                <w:bCs/>
                <w:color w:val="323232"/>
                <w:sz w:val="24"/>
                <w:szCs w:val="24"/>
              </w:rPr>
              <w:t>Kuandykov Yerlan</w:t>
            </w:r>
            <w:r w:rsidR="00554622" w:rsidRPr="00554622">
              <w:rPr>
                <w:rStyle w:val="typography-modulelvnit"/>
                <w:bCs/>
                <w:color w:val="323232"/>
                <w:sz w:val="24"/>
                <w:szCs w:val="24"/>
                <w:lang w:val="en-US"/>
              </w:rPr>
              <w:t>,</w:t>
            </w:r>
          </w:p>
          <w:p w14:paraId="04BCB10B" w14:textId="4B635942" w:rsidR="00390450" w:rsidRPr="00554622" w:rsidRDefault="00390450" w:rsidP="00BE0269">
            <w:pPr>
              <w:shd w:val="clear" w:color="auto" w:fill="FFFFFF"/>
              <w:rPr>
                <w:bCs/>
                <w:color w:val="323232"/>
                <w:sz w:val="24"/>
                <w:szCs w:val="24"/>
                <w:lang w:val="en-US"/>
              </w:rPr>
            </w:pPr>
            <w:r w:rsidRPr="00554622">
              <w:rPr>
                <w:rStyle w:val="typography-modulelvnit"/>
                <w:bCs/>
                <w:color w:val="323232"/>
                <w:sz w:val="24"/>
                <w:szCs w:val="24"/>
              </w:rPr>
              <w:t>Tazhiyeva Aigul</w:t>
            </w:r>
            <w:r w:rsidR="00554622" w:rsidRPr="00554622">
              <w:rPr>
                <w:rStyle w:val="typography-modulelvnit"/>
                <w:bCs/>
                <w:color w:val="323232"/>
                <w:sz w:val="24"/>
                <w:szCs w:val="24"/>
                <w:lang w:val="en-US"/>
              </w:rPr>
              <w:t>,</w:t>
            </w:r>
          </w:p>
          <w:p w14:paraId="55E09D2E" w14:textId="31C364E4" w:rsidR="00390450" w:rsidRPr="00554622" w:rsidRDefault="00390450" w:rsidP="00BE0269">
            <w:pPr>
              <w:rPr>
                <w:b/>
                <w:sz w:val="24"/>
                <w:szCs w:val="24"/>
                <w:u w:val="single"/>
                <w:lang w:val="en-US"/>
              </w:rPr>
            </w:pPr>
            <w:r w:rsidRPr="00554622">
              <w:rPr>
                <w:rStyle w:val="typography-modulelvnit"/>
                <w:b/>
                <w:sz w:val="24"/>
                <w:szCs w:val="24"/>
                <w:u w:val="single"/>
              </w:rPr>
              <w:t>Abdrakhmanova</w:t>
            </w:r>
            <w:r w:rsidR="00554622" w:rsidRPr="00554622">
              <w:rPr>
                <w:rStyle w:val="typography-modulelvnit"/>
                <w:b/>
                <w:sz w:val="24"/>
                <w:szCs w:val="24"/>
                <w:u w:val="single"/>
                <w:lang w:val="en-US"/>
              </w:rPr>
              <w:t xml:space="preserve"> </w:t>
            </w:r>
            <w:r w:rsidRPr="00554622">
              <w:rPr>
                <w:rStyle w:val="typography-modulelvnit"/>
                <w:b/>
                <w:sz w:val="24"/>
                <w:szCs w:val="24"/>
                <w:u w:val="single"/>
              </w:rPr>
              <w:t>Zinat</w:t>
            </w:r>
            <w:r w:rsidR="00554622" w:rsidRPr="00554622">
              <w:rPr>
                <w:rStyle w:val="typography-modulelvnit"/>
                <w:b/>
                <w:sz w:val="24"/>
                <w:szCs w:val="24"/>
                <w:u w:val="single"/>
                <w:lang w:val="en-US"/>
              </w:rPr>
              <w:t>,</w:t>
            </w:r>
          </w:p>
          <w:p w14:paraId="24FAD1AB" w14:textId="6327BFC7" w:rsidR="00390450" w:rsidRPr="00554622" w:rsidRDefault="00390450" w:rsidP="00BE0269">
            <w:pPr>
              <w:rPr>
                <w:bCs/>
                <w:sz w:val="24"/>
                <w:szCs w:val="24"/>
                <w:lang w:val="en-US"/>
              </w:rPr>
            </w:pPr>
            <w:r w:rsidRPr="00554622">
              <w:rPr>
                <w:rStyle w:val="typography-modulelvnit"/>
                <w:bCs/>
                <w:sz w:val="24"/>
                <w:szCs w:val="24"/>
              </w:rPr>
              <w:t>Omarova Balnur</w:t>
            </w:r>
            <w:r w:rsidR="00554622" w:rsidRPr="00554622">
              <w:rPr>
                <w:rStyle w:val="typography-modulelvnit"/>
                <w:bCs/>
                <w:sz w:val="24"/>
                <w:szCs w:val="24"/>
                <w:lang w:val="en-US"/>
              </w:rPr>
              <w:t>,</w:t>
            </w:r>
          </w:p>
          <w:p w14:paraId="5985F997" w14:textId="06F518BA" w:rsidR="00390450" w:rsidRPr="00BE0269" w:rsidRDefault="00390450" w:rsidP="00BE0269">
            <w:pPr>
              <w:rPr>
                <w:sz w:val="24"/>
                <w:szCs w:val="24"/>
              </w:rPr>
            </w:pPr>
            <w:r w:rsidRPr="00554622">
              <w:rPr>
                <w:rStyle w:val="typography-modulelvnit"/>
                <w:bCs/>
                <w:sz w:val="24"/>
                <w:szCs w:val="24"/>
              </w:rPr>
              <w:t>Tasbulatov Nurgeldi</w:t>
            </w:r>
          </w:p>
        </w:tc>
        <w:tc>
          <w:tcPr>
            <w:tcW w:w="1212" w:type="dxa"/>
          </w:tcPr>
          <w:p w14:paraId="03C501C2" w14:textId="4E632AD2" w:rsidR="00390450" w:rsidRPr="00BE0269" w:rsidRDefault="00390450" w:rsidP="00BE0269">
            <w:pPr>
              <w:pStyle w:val="TableParagraph"/>
              <w:ind w:left="106" w:right="309"/>
              <w:rPr>
                <w:sz w:val="24"/>
                <w:szCs w:val="24"/>
              </w:rPr>
            </w:pPr>
            <w:r w:rsidRPr="00BE0269">
              <w:rPr>
                <w:sz w:val="24"/>
                <w:szCs w:val="24"/>
              </w:rPr>
              <w:t>Бірлескен автор</w:t>
            </w:r>
          </w:p>
        </w:tc>
      </w:tr>
    </w:tbl>
    <w:p w14:paraId="6FE2E35B" w14:textId="77777777" w:rsidR="00FB6DBB" w:rsidRPr="006A0196" w:rsidRDefault="00FB6DBB">
      <w:pPr>
        <w:pStyle w:val="TableParagraph"/>
        <w:sectPr w:rsidR="00FB6DBB" w:rsidRPr="006A0196">
          <w:footerReference w:type="default" r:id="rId9"/>
          <w:type w:val="continuous"/>
          <w:pgSz w:w="15840" w:h="12240" w:orient="landscape"/>
          <w:pgMar w:top="840" w:right="360" w:bottom="1720" w:left="360" w:header="0" w:footer="1508" w:gutter="0"/>
          <w:cols w:space="720"/>
        </w:sectPr>
      </w:pPr>
    </w:p>
    <w:p w14:paraId="2CE39998" w14:textId="77777777" w:rsidR="002C313C" w:rsidRPr="006A0196" w:rsidRDefault="002C313C" w:rsidP="002C313C">
      <w:pPr>
        <w:jc w:val="center"/>
      </w:pPr>
      <w:r w:rsidRPr="006A0196">
        <w:lastRenderedPageBreak/>
        <w:t xml:space="preserve">Әл-Фараби атындағы Қазақ ұлттық университеті </w:t>
      </w:r>
    </w:p>
    <w:p w14:paraId="200974FB" w14:textId="53E9B478" w:rsidR="009D0AD2" w:rsidRPr="006A0196" w:rsidRDefault="00390450" w:rsidP="009D0AD2">
      <w:pPr>
        <w:jc w:val="center"/>
      </w:pPr>
      <w:r w:rsidRPr="006A0196">
        <w:t xml:space="preserve">Абдрахманова Зинат Батырхановнаның </w:t>
      </w:r>
      <w:r w:rsidR="009D0AD2" w:rsidRPr="006A0196">
        <w:t>диссертация қорғағаннан кейінгі уәкілетті орган ұсынған</w:t>
      </w:r>
    </w:p>
    <w:p w14:paraId="25D9897E" w14:textId="77777777" w:rsidR="009D0AD2" w:rsidRPr="006A0196" w:rsidRDefault="009D0AD2" w:rsidP="009D0AD2">
      <w:pPr>
        <w:jc w:val="center"/>
      </w:pPr>
      <w:r w:rsidRPr="006A0196">
        <w:t xml:space="preserve"> ғылыми басылымдарда жарияланған ғылыми еңбектері </w:t>
      </w:r>
    </w:p>
    <w:p w14:paraId="05012CC4" w14:textId="7F0514EB" w:rsidR="00FB6DBB" w:rsidRPr="006A0196" w:rsidRDefault="009D0AD2">
      <w:pPr>
        <w:pStyle w:val="a3"/>
        <w:spacing w:line="480" w:lineRule="auto"/>
        <w:ind w:left="4282" w:right="3724"/>
        <w:jc w:val="center"/>
      </w:pPr>
      <w:r w:rsidRPr="006A0196">
        <w:t>ТІ З І М І</w:t>
      </w:r>
    </w:p>
    <w:tbl>
      <w:tblPr>
        <w:tblStyle w:val="TableNormal1"/>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634"/>
        <w:gridCol w:w="2825"/>
        <w:gridCol w:w="3040"/>
      </w:tblGrid>
      <w:tr w:rsidR="00FB6DBB" w:rsidRPr="006A0196" w14:paraId="15A67166" w14:textId="77777777" w:rsidTr="00E33CD5">
        <w:trPr>
          <w:trHeight w:val="604"/>
        </w:trPr>
        <w:tc>
          <w:tcPr>
            <w:tcW w:w="566" w:type="dxa"/>
          </w:tcPr>
          <w:p w14:paraId="191F1008" w14:textId="77777777" w:rsidR="00FB6DBB" w:rsidRPr="006A0196" w:rsidRDefault="00FD3797">
            <w:pPr>
              <w:pStyle w:val="TableParagraph"/>
              <w:spacing w:before="1"/>
              <w:ind w:left="11"/>
              <w:jc w:val="center"/>
              <w:rPr>
                <w:b/>
                <w:sz w:val="24"/>
              </w:rPr>
            </w:pPr>
            <w:r w:rsidRPr="006A0196">
              <w:rPr>
                <w:b/>
                <w:spacing w:val="-10"/>
                <w:sz w:val="24"/>
              </w:rPr>
              <w:t>№</w:t>
            </w:r>
          </w:p>
        </w:tc>
        <w:tc>
          <w:tcPr>
            <w:tcW w:w="3634" w:type="dxa"/>
          </w:tcPr>
          <w:p w14:paraId="57B6B88E" w14:textId="77777777" w:rsidR="00FB6DBB" w:rsidRPr="006A0196" w:rsidRDefault="00FD3797">
            <w:pPr>
              <w:pStyle w:val="TableParagraph"/>
              <w:spacing w:before="1"/>
              <w:ind w:left="10"/>
              <w:jc w:val="center"/>
              <w:rPr>
                <w:b/>
                <w:sz w:val="24"/>
              </w:rPr>
            </w:pPr>
            <w:r w:rsidRPr="006A0196">
              <w:rPr>
                <w:b/>
                <w:sz w:val="24"/>
              </w:rPr>
              <w:t>Еңбектің</w:t>
            </w:r>
            <w:r w:rsidRPr="006A0196">
              <w:rPr>
                <w:b/>
                <w:spacing w:val="-3"/>
                <w:sz w:val="24"/>
              </w:rPr>
              <w:t xml:space="preserve"> </w:t>
            </w:r>
            <w:r w:rsidRPr="006A0196">
              <w:rPr>
                <w:b/>
                <w:spacing w:val="-2"/>
                <w:sz w:val="24"/>
              </w:rPr>
              <w:t>атауы</w:t>
            </w:r>
          </w:p>
        </w:tc>
        <w:tc>
          <w:tcPr>
            <w:tcW w:w="2825" w:type="dxa"/>
          </w:tcPr>
          <w:p w14:paraId="17D2FB87" w14:textId="77777777" w:rsidR="00FB6DBB" w:rsidRPr="006A0196" w:rsidRDefault="00FD3797">
            <w:pPr>
              <w:pStyle w:val="TableParagraph"/>
              <w:spacing w:before="1"/>
              <w:ind w:left="1200" w:hanging="773"/>
              <w:rPr>
                <w:b/>
                <w:sz w:val="24"/>
              </w:rPr>
            </w:pPr>
            <w:r w:rsidRPr="006A0196">
              <w:rPr>
                <w:b/>
                <w:sz w:val="24"/>
              </w:rPr>
              <w:t>Басылымның</w:t>
            </w:r>
            <w:r w:rsidRPr="006A0196">
              <w:rPr>
                <w:b/>
                <w:spacing w:val="-15"/>
                <w:sz w:val="24"/>
              </w:rPr>
              <w:t xml:space="preserve"> </w:t>
            </w:r>
            <w:r w:rsidRPr="006A0196">
              <w:rPr>
                <w:b/>
                <w:sz w:val="24"/>
              </w:rPr>
              <w:t>атауы,</w:t>
            </w:r>
            <w:r w:rsidRPr="006A0196">
              <w:rPr>
                <w:b/>
                <w:spacing w:val="-15"/>
                <w:sz w:val="24"/>
              </w:rPr>
              <w:t xml:space="preserve"> </w:t>
            </w:r>
            <w:r w:rsidRPr="006A0196">
              <w:rPr>
                <w:b/>
                <w:sz w:val="24"/>
              </w:rPr>
              <w:t>нөмірі, жылы, беттері</w:t>
            </w:r>
          </w:p>
        </w:tc>
        <w:tc>
          <w:tcPr>
            <w:tcW w:w="3040" w:type="dxa"/>
          </w:tcPr>
          <w:p w14:paraId="140818A7" w14:textId="77777777" w:rsidR="00FB6DBB" w:rsidRPr="006A0196" w:rsidRDefault="00FD3797" w:rsidP="00E33CD5">
            <w:pPr>
              <w:pStyle w:val="TableParagraph"/>
              <w:spacing w:before="1"/>
              <w:rPr>
                <w:b/>
                <w:sz w:val="24"/>
              </w:rPr>
            </w:pPr>
            <w:r w:rsidRPr="006A0196">
              <w:rPr>
                <w:b/>
                <w:spacing w:val="-2"/>
                <w:sz w:val="24"/>
              </w:rPr>
              <w:t>Авторлық бірлестікте</w:t>
            </w:r>
          </w:p>
        </w:tc>
      </w:tr>
      <w:tr w:rsidR="00FB6DBB" w:rsidRPr="006A0196" w14:paraId="4A6E3045" w14:textId="77777777" w:rsidTr="00E33CD5">
        <w:trPr>
          <w:trHeight w:val="275"/>
        </w:trPr>
        <w:tc>
          <w:tcPr>
            <w:tcW w:w="566" w:type="dxa"/>
          </w:tcPr>
          <w:p w14:paraId="2D590868" w14:textId="77777777" w:rsidR="00FB6DBB" w:rsidRPr="006A0196" w:rsidRDefault="00FD3797">
            <w:pPr>
              <w:pStyle w:val="TableParagraph"/>
              <w:spacing w:line="256" w:lineRule="exact"/>
              <w:ind w:left="11" w:right="1"/>
              <w:jc w:val="center"/>
              <w:rPr>
                <w:b/>
                <w:sz w:val="24"/>
              </w:rPr>
            </w:pPr>
            <w:r w:rsidRPr="006A0196">
              <w:rPr>
                <w:b/>
                <w:spacing w:val="-10"/>
                <w:sz w:val="24"/>
              </w:rPr>
              <w:t>1</w:t>
            </w:r>
          </w:p>
        </w:tc>
        <w:tc>
          <w:tcPr>
            <w:tcW w:w="3634" w:type="dxa"/>
          </w:tcPr>
          <w:p w14:paraId="4BA45A05" w14:textId="77777777" w:rsidR="00FB6DBB" w:rsidRPr="006A0196" w:rsidRDefault="00FD3797">
            <w:pPr>
              <w:pStyle w:val="TableParagraph"/>
              <w:spacing w:line="256" w:lineRule="exact"/>
              <w:ind w:left="10"/>
              <w:jc w:val="center"/>
              <w:rPr>
                <w:b/>
                <w:sz w:val="24"/>
              </w:rPr>
            </w:pPr>
            <w:r w:rsidRPr="006A0196">
              <w:rPr>
                <w:b/>
                <w:spacing w:val="-10"/>
                <w:sz w:val="24"/>
              </w:rPr>
              <w:t>2</w:t>
            </w:r>
          </w:p>
        </w:tc>
        <w:tc>
          <w:tcPr>
            <w:tcW w:w="2825" w:type="dxa"/>
          </w:tcPr>
          <w:p w14:paraId="7B1E3C4B" w14:textId="77777777" w:rsidR="00FB6DBB" w:rsidRPr="006A0196" w:rsidRDefault="00FD3797">
            <w:pPr>
              <w:pStyle w:val="TableParagraph"/>
              <w:spacing w:line="256" w:lineRule="exact"/>
              <w:ind w:left="9"/>
              <w:jc w:val="center"/>
              <w:rPr>
                <w:b/>
                <w:sz w:val="24"/>
              </w:rPr>
            </w:pPr>
            <w:r w:rsidRPr="006A0196">
              <w:rPr>
                <w:b/>
                <w:spacing w:val="-10"/>
                <w:sz w:val="24"/>
              </w:rPr>
              <w:t>3</w:t>
            </w:r>
          </w:p>
        </w:tc>
        <w:tc>
          <w:tcPr>
            <w:tcW w:w="3040" w:type="dxa"/>
          </w:tcPr>
          <w:p w14:paraId="51FBF837" w14:textId="77777777" w:rsidR="00FB6DBB" w:rsidRPr="006A0196" w:rsidRDefault="00FD3797">
            <w:pPr>
              <w:pStyle w:val="TableParagraph"/>
              <w:spacing w:line="256" w:lineRule="exact"/>
              <w:ind w:left="11"/>
              <w:jc w:val="center"/>
              <w:rPr>
                <w:b/>
                <w:sz w:val="24"/>
              </w:rPr>
            </w:pPr>
            <w:r w:rsidRPr="006A0196">
              <w:rPr>
                <w:b/>
                <w:spacing w:val="-10"/>
                <w:sz w:val="24"/>
              </w:rPr>
              <w:t>4</w:t>
            </w:r>
          </w:p>
        </w:tc>
      </w:tr>
      <w:tr w:rsidR="00FB6DBB" w:rsidRPr="006A0196" w14:paraId="7CFA9E19" w14:textId="77777777">
        <w:trPr>
          <w:trHeight w:val="828"/>
        </w:trPr>
        <w:tc>
          <w:tcPr>
            <w:tcW w:w="10065" w:type="dxa"/>
            <w:gridSpan w:val="4"/>
          </w:tcPr>
          <w:p w14:paraId="003E9C30" w14:textId="77777777" w:rsidR="00FB6DBB" w:rsidRPr="006A0196" w:rsidRDefault="00FD3797">
            <w:pPr>
              <w:pStyle w:val="TableParagraph"/>
              <w:spacing w:before="256" w:line="270" w:lineRule="atLeast"/>
              <w:ind w:left="933" w:right="281" w:hanging="646"/>
              <w:rPr>
                <w:b/>
                <w:sz w:val="24"/>
              </w:rPr>
            </w:pPr>
            <w:r w:rsidRPr="006A0196">
              <w:rPr>
                <w:b/>
                <w:sz w:val="24"/>
              </w:rPr>
              <w:t>Қазақстан</w:t>
            </w:r>
            <w:r w:rsidRPr="006A0196">
              <w:rPr>
                <w:b/>
                <w:spacing w:val="-6"/>
                <w:sz w:val="24"/>
              </w:rPr>
              <w:t xml:space="preserve"> </w:t>
            </w:r>
            <w:r w:rsidRPr="006A0196">
              <w:rPr>
                <w:b/>
                <w:sz w:val="24"/>
              </w:rPr>
              <w:t>Республикасы</w:t>
            </w:r>
            <w:r w:rsidRPr="006A0196">
              <w:rPr>
                <w:b/>
                <w:spacing w:val="-5"/>
                <w:sz w:val="24"/>
              </w:rPr>
              <w:t xml:space="preserve"> </w:t>
            </w:r>
            <w:r w:rsidRPr="006A0196">
              <w:rPr>
                <w:b/>
                <w:sz w:val="24"/>
              </w:rPr>
              <w:t>Ғылым</w:t>
            </w:r>
            <w:r w:rsidRPr="006A0196">
              <w:rPr>
                <w:b/>
                <w:spacing w:val="-6"/>
                <w:sz w:val="24"/>
              </w:rPr>
              <w:t xml:space="preserve"> </w:t>
            </w:r>
            <w:r w:rsidRPr="006A0196">
              <w:rPr>
                <w:b/>
                <w:sz w:val="24"/>
              </w:rPr>
              <w:t>және</w:t>
            </w:r>
            <w:r w:rsidRPr="006A0196">
              <w:rPr>
                <w:b/>
                <w:spacing w:val="-4"/>
                <w:sz w:val="24"/>
              </w:rPr>
              <w:t xml:space="preserve"> </w:t>
            </w:r>
            <w:r w:rsidRPr="006A0196">
              <w:rPr>
                <w:b/>
                <w:sz w:val="24"/>
              </w:rPr>
              <w:t>жоғары</w:t>
            </w:r>
            <w:r w:rsidRPr="006A0196">
              <w:rPr>
                <w:b/>
                <w:spacing w:val="-5"/>
                <w:sz w:val="24"/>
              </w:rPr>
              <w:t xml:space="preserve"> </w:t>
            </w:r>
            <w:r w:rsidRPr="006A0196">
              <w:rPr>
                <w:b/>
                <w:sz w:val="24"/>
              </w:rPr>
              <w:t>білім</w:t>
            </w:r>
            <w:r w:rsidRPr="006A0196">
              <w:rPr>
                <w:b/>
                <w:spacing w:val="-6"/>
                <w:sz w:val="24"/>
              </w:rPr>
              <w:t xml:space="preserve"> </w:t>
            </w:r>
            <w:r w:rsidRPr="006A0196">
              <w:rPr>
                <w:b/>
                <w:sz w:val="24"/>
              </w:rPr>
              <w:t>министрлігі</w:t>
            </w:r>
            <w:r w:rsidRPr="006A0196">
              <w:rPr>
                <w:b/>
                <w:spacing w:val="-5"/>
                <w:sz w:val="24"/>
              </w:rPr>
              <w:t xml:space="preserve"> </w:t>
            </w:r>
            <w:r w:rsidRPr="006A0196">
              <w:rPr>
                <w:b/>
                <w:sz w:val="24"/>
              </w:rPr>
              <w:t>Ғылым</w:t>
            </w:r>
            <w:r w:rsidRPr="006A0196">
              <w:rPr>
                <w:b/>
                <w:spacing w:val="-6"/>
                <w:sz w:val="24"/>
              </w:rPr>
              <w:t xml:space="preserve"> </w:t>
            </w:r>
            <w:r w:rsidRPr="006A0196">
              <w:rPr>
                <w:b/>
                <w:sz w:val="24"/>
              </w:rPr>
              <w:t>және</w:t>
            </w:r>
            <w:r w:rsidRPr="006A0196">
              <w:rPr>
                <w:b/>
                <w:spacing w:val="-6"/>
                <w:sz w:val="24"/>
              </w:rPr>
              <w:t xml:space="preserve"> </w:t>
            </w:r>
            <w:r w:rsidRPr="006A0196">
              <w:rPr>
                <w:b/>
                <w:sz w:val="24"/>
              </w:rPr>
              <w:t>жоғары білім саласындағы сапаны қамтамасыз ету комитеті ұсынған басылымдар</w:t>
            </w:r>
          </w:p>
        </w:tc>
      </w:tr>
      <w:tr w:rsidR="000B66F9" w:rsidRPr="006A0196" w14:paraId="4E80F121" w14:textId="77777777" w:rsidTr="00E458C6">
        <w:trPr>
          <w:cantSplit/>
          <w:trHeight w:val="1332"/>
        </w:trPr>
        <w:tc>
          <w:tcPr>
            <w:tcW w:w="566" w:type="dxa"/>
          </w:tcPr>
          <w:p w14:paraId="35901BEC" w14:textId="77777777" w:rsidR="000B66F9" w:rsidRPr="006A0196" w:rsidRDefault="000B66F9" w:rsidP="000B66F9">
            <w:pPr>
              <w:pStyle w:val="TableParagraph"/>
              <w:ind w:left="11" w:right="1"/>
              <w:jc w:val="center"/>
            </w:pPr>
            <w:r w:rsidRPr="006A0196">
              <w:rPr>
                <w:spacing w:val="-10"/>
              </w:rPr>
              <w:t>1</w:t>
            </w:r>
          </w:p>
        </w:tc>
        <w:tc>
          <w:tcPr>
            <w:tcW w:w="3634" w:type="dxa"/>
          </w:tcPr>
          <w:p w14:paraId="4D1220B8" w14:textId="3C624CFF" w:rsidR="0061404E" w:rsidRPr="006A0196" w:rsidRDefault="00D628AE" w:rsidP="00554622">
            <w:pPr>
              <w:jc w:val="both"/>
            </w:pPr>
            <w:r w:rsidRPr="006A0196">
              <w:t>EVALUATION OF THE EFFECTIVENESS OF BECK'S SCALE, FAS, AND</w:t>
            </w:r>
          </w:p>
          <w:p w14:paraId="4B7E0B09" w14:textId="421321F2" w:rsidR="0061404E" w:rsidRPr="006A0196" w:rsidRDefault="00D628AE" w:rsidP="00554622">
            <w:pPr>
              <w:jc w:val="both"/>
            </w:pPr>
            <w:r w:rsidRPr="006A0196">
              <w:t>MHC-SF FOR IDENTIFYING DEPRESSIVE EPISODES AND POST-STROKE</w:t>
            </w:r>
          </w:p>
          <w:p w14:paraId="748BF1BE" w14:textId="67A27969" w:rsidR="000B66F9" w:rsidRPr="006A0196" w:rsidRDefault="00D628AE" w:rsidP="00554622">
            <w:pPr>
              <w:jc w:val="both"/>
            </w:pPr>
            <w:r w:rsidRPr="006A0196">
              <w:t>FATIGUE: A COMPARATIVE ANALYSIS</w:t>
            </w:r>
          </w:p>
        </w:tc>
        <w:tc>
          <w:tcPr>
            <w:tcW w:w="2825" w:type="dxa"/>
          </w:tcPr>
          <w:p w14:paraId="335DB4C8" w14:textId="3E9CC6D1" w:rsidR="0061404E" w:rsidRPr="006A0196" w:rsidRDefault="00D628AE" w:rsidP="00D628AE">
            <w:r w:rsidRPr="006A0196">
              <w:t>J</w:t>
            </w:r>
            <w:r w:rsidR="0061404E" w:rsidRPr="006A0196">
              <w:t>ournal of Health Development</w:t>
            </w:r>
          </w:p>
          <w:p w14:paraId="7D68ABCB" w14:textId="77777777" w:rsidR="0061404E" w:rsidRPr="006A0196" w:rsidRDefault="000B66F9" w:rsidP="00D628AE">
            <w:r w:rsidRPr="006A0196">
              <w:t xml:space="preserve"> </w:t>
            </w:r>
            <w:r w:rsidR="0061404E" w:rsidRPr="006A0196">
              <w:t>2026, 61 (1), jhd060.</w:t>
            </w:r>
          </w:p>
          <w:p w14:paraId="3DB6A47E" w14:textId="333F3D28" w:rsidR="0061404E" w:rsidRPr="006A0196" w:rsidRDefault="00FD3797" w:rsidP="00D628AE">
            <w:pPr>
              <w:rPr>
                <w:lang w:val="en-US"/>
              </w:rPr>
            </w:pPr>
            <w:hyperlink r:id="rId10" w:history="1">
              <w:r w:rsidR="00D628AE" w:rsidRPr="006A0196">
                <w:rPr>
                  <w:rStyle w:val="a5"/>
                </w:rPr>
                <w:t>https://doi.org/10.32921/2663-1776-2026-61-1-jhd060</w:t>
              </w:r>
            </w:hyperlink>
            <w:r w:rsidR="00D628AE" w:rsidRPr="006A0196">
              <w:rPr>
                <w:lang w:val="en-US"/>
              </w:rPr>
              <w:t xml:space="preserve"> </w:t>
            </w:r>
          </w:p>
          <w:p w14:paraId="3ED63FB0" w14:textId="22D13E02" w:rsidR="000B66F9" w:rsidRPr="006A0196" w:rsidRDefault="000B66F9" w:rsidP="000B66F9">
            <w:pPr>
              <w:shd w:val="clear" w:color="auto" w:fill="FFFFFF"/>
              <w:jc w:val="both"/>
              <w:rPr>
                <w:lang w:val="ru-RU"/>
              </w:rPr>
            </w:pPr>
          </w:p>
        </w:tc>
        <w:tc>
          <w:tcPr>
            <w:tcW w:w="3040" w:type="dxa"/>
          </w:tcPr>
          <w:p w14:paraId="4998B84E" w14:textId="3D3AEE84" w:rsidR="00D628AE" w:rsidRPr="006A0196" w:rsidRDefault="00D628AE" w:rsidP="00D628AE">
            <w:pPr>
              <w:rPr>
                <w:lang w:val="en-US"/>
              </w:rPr>
            </w:pPr>
            <w:r w:rsidRPr="006A0196">
              <w:t>Baizullina</w:t>
            </w:r>
            <w:r w:rsidR="00BE0269">
              <w:t xml:space="preserve"> </w:t>
            </w:r>
            <w:r w:rsidR="00BE0269" w:rsidRPr="006A0196">
              <w:t>Akgul</w:t>
            </w:r>
            <w:r w:rsidRPr="006A0196">
              <w:t xml:space="preserve">, </w:t>
            </w:r>
          </w:p>
          <w:p w14:paraId="38FF68E1" w14:textId="156E22D4" w:rsidR="00D628AE" w:rsidRPr="006A0196" w:rsidRDefault="00D628AE" w:rsidP="00D628AE">
            <w:r w:rsidRPr="006A0196">
              <w:t>Yermagambetova</w:t>
            </w:r>
            <w:r w:rsidR="00BE0269">
              <w:t xml:space="preserve"> </w:t>
            </w:r>
            <w:r w:rsidR="00BE0269" w:rsidRPr="006A0196">
              <w:t>Aigul</w:t>
            </w:r>
            <w:r w:rsidRPr="006A0196">
              <w:t xml:space="preserve">, </w:t>
            </w:r>
            <w:r w:rsidR="00E33CD5">
              <w:rPr>
                <w:lang w:val="en-US"/>
              </w:rPr>
              <w:t xml:space="preserve">      </w:t>
            </w:r>
            <w:r w:rsidRPr="006A0196">
              <w:rPr>
                <w:b/>
                <w:bCs/>
              </w:rPr>
              <w:t>Abdrakhmanova</w:t>
            </w:r>
            <w:r w:rsidR="00BE0269">
              <w:rPr>
                <w:b/>
                <w:bCs/>
              </w:rPr>
              <w:t xml:space="preserve"> </w:t>
            </w:r>
            <w:r w:rsidR="00BE0269" w:rsidRPr="006A0196">
              <w:rPr>
                <w:b/>
                <w:bCs/>
              </w:rPr>
              <w:t>Zinat</w:t>
            </w:r>
            <w:r w:rsidRPr="006A0196">
              <w:rPr>
                <w:b/>
                <w:bCs/>
              </w:rPr>
              <w:t>,</w:t>
            </w:r>
          </w:p>
          <w:p w14:paraId="4A9FAE90" w14:textId="18DD0D15" w:rsidR="00D628AE" w:rsidRPr="006A0196" w:rsidRDefault="00D628AE" w:rsidP="00D628AE">
            <w:pPr>
              <w:rPr>
                <w:lang w:val="en-US"/>
              </w:rPr>
            </w:pPr>
            <w:r w:rsidRPr="006A0196">
              <w:t>Beisbekova</w:t>
            </w:r>
            <w:r w:rsidR="00BE0269">
              <w:t xml:space="preserve"> </w:t>
            </w:r>
            <w:r w:rsidR="00BE0269" w:rsidRPr="006A0196">
              <w:t>Arailym</w:t>
            </w:r>
            <w:r w:rsidRPr="006A0196">
              <w:t xml:space="preserve">, </w:t>
            </w:r>
            <w:r w:rsidR="00E33CD5">
              <w:rPr>
                <w:lang w:val="en-US"/>
              </w:rPr>
              <w:t xml:space="preserve">   </w:t>
            </w:r>
            <w:r w:rsidRPr="006A0196">
              <w:t>Oksenbayeva</w:t>
            </w:r>
            <w:r w:rsidR="00BE0269">
              <w:t xml:space="preserve"> </w:t>
            </w:r>
            <w:r w:rsidR="00BE0269" w:rsidRPr="006A0196">
              <w:t>Aiman</w:t>
            </w:r>
            <w:r w:rsidRPr="006A0196">
              <w:t xml:space="preserve"> </w:t>
            </w:r>
          </w:p>
          <w:p w14:paraId="3C561C1A" w14:textId="6AC0BE7A" w:rsidR="000B66F9" w:rsidRPr="006A0196" w:rsidRDefault="000B66F9" w:rsidP="00D628AE"/>
        </w:tc>
      </w:tr>
      <w:tr w:rsidR="000B66F9" w:rsidRPr="006A0196" w14:paraId="2B456D01" w14:textId="77777777" w:rsidTr="00E33CD5">
        <w:trPr>
          <w:trHeight w:val="1265"/>
        </w:trPr>
        <w:tc>
          <w:tcPr>
            <w:tcW w:w="566" w:type="dxa"/>
          </w:tcPr>
          <w:p w14:paraId="60AD22D4" w14:textId="3161D5C1" w:rsidR="000B66F9" w:rsidRPr="00E33CD5" w:rsidRDefault="00554622" w:rsidP="000B66F9">
            <w:pPr>
              <w:pStyle w:val="TableParagraph"/>
              <w:ind w:left="11" w:right="1"/>
              <w:jc w:val="center"/>
              <w:rPr>
                <w:spacing w:val="-10"/>
                <w:lang w:val="en-US"/>
              </w:rPr>
            </w:pPr>
            <w:r>
              <w:rPr>
                <w:spacing w:val="-10"/>
                <w:lang w:val="en-US"/>
              </w:rPr>
              <w:t>2</w:t>
            </w:r>
            <w:r w:rsidR="00E33CD5">
              <w:rPr>
                <w:spacing w:val="-10"/>
                <w:lang w:val="en-US"/>
              </w:rPr>
              <w:t xml:space="preserve"> </w:t>
            </w:r>
          </w:p>
        </w:tc>
        <w:tc>
          <w:tcPr>
            <w:tcW w:w="3634" w:type="dxa"/>
          </w:tcPr>
          <w:p w14:paraId="6D1E1566" w14:textId="5C5A806F" w:rsidR="000B66F9" w:rsidRPr="006A0196" w:rsidRDefault="00D628AE" w:rsidP="00554622">
            <w:pPr>
              <w:pStyle w:val="TableParagraph"/>
              <w:ind w:left="0" w:right="152"/>
              <w:jc w:val="both"/>
            </w:pPr>
            <w:r w:rsidRPr="006A0196">
              <w:rPr>
                <w:shd w:val="clear" w:color="auto" w:fill="FFFFFF"/>
                <w:lang w:val="en-US"/>
              </w:rPr>
              <w:t>GLOBAL RESEARCH TRENDS IN DRY EYE SYNDROME PREVALENCE: A 10 -YEAR WEB OF SCIENCE – BASED BIBLIOMETRIC ANALYSIS</w:t>
            </w:r>
          </w:p>
        </w:tc>
        <w:tc>
          <w:tcPr>
            <w:tcW w:w="2825" w:type="dxa"/>
          </w:tcPr>
          <w:p w14:paraId="100B2316" w14:textId="77777777" w:rsidR="00D628AE" w:rsidRPr="006A0196" w:rsidRDefault="00D628AE" w:rsidP="00D628AE">
            <w:pPr>
              <w:ind w:right="-109"/>
              <w:rPr>
                <w:color w:val="000000" w:themeColor="text1"/>
                <w:shd w:val="clear" w:color="auto" w:fill="FFFFFF"/>
              </w:rPr>
            </w:pPr>
            <w:r w:rsidRPr="006A0196">
              <w:rPr>
                <w:color w:val="000000" w:themeColor="text1"/>
                <w:shd w:val="clear" w:color="auto" w:fill="FFFFFF"/>
                <w:lang w:val="en-US"/>
              </w:rPr>
              <w:t>Central Asian Journal of Medical Hypotheses and Ethics.2026 7(1)</w:t>
            </w:r>
          </w:p>
          <w:p w14:paraId="3627E9F5" w14:textId="6E67F3F5" w:rsidR="000B66F9" w:rsidRPr="006A0196" w:rsidRDefault="00FD3797" w:rsidP="00D628AE">
            <w:pPr>
              <w:spacing w:after="160"/>
              <w:rPr>
                <w:lang w:val="en-US"/>
              </w:rPr>
            </w:pPr>
            <w:hyperlink r:id="rId11" w:history="1">
              <w:r w:rsidR="00D628AE" w:rsidRPr="006A0196">
                <w:rPr>
                  <w:rStyle w:val="a5"/>
                  <w:color w:val="007AB2"/>
                  <w:sz w:val="21"/>
                  <w:szCs w:val="21"/>
                  <w:shd w:val="clear" w:color="auto" w:fill="FFFFFF"/>
                </w:rPr>
                <w:t>https://doi.org/10.47316/cajmhe.2026.7.1.11</w:t>
              </w:r>
            </w:hyperlink>
            <w:r w:rsidR="00D628AE" w:rsidRPr="006A0196">
              <w:rPr>
                <w:lang w:val="en-US"/>
              </w:rPr>
              <w:t xml:space="preserve"> </w:t>
            </w:r>
          </w:p>
        </w:tc>
        <w:tc>
          <w:tcPr>
            <w:tcW w:w="3040" w:type="dxa"/>
          </w:tcPr>
          <w:p w14:paraId="6A449FAB" w14:textId="61EB8419" w:rsidR="00E33CD5" w:rsidRDefault="00D628AE" w:rsidP="00554622">
            <w:pPr>
              <w:pStyle w:val="TableParagraph"/>
              <w:ind w:left="0"/>
              <w:rPr>
                <w:shd w:val="clear" w:color="auto" w:fill="FFFFFF"/>
                <w:lang w:val="en-US"/>
              </w:rPr>
            </w:pPr>
            <w:r w:rsidRPr="006A0196">
              <w:rPr>
                <w:shd w:val="clear" w:color="auto" w:fill="FFFFFF"/>
              </w:rPr>
              <w:t>K</w:t>
            </w:r>
            <w:r w:rsidR="00554622">
              <w:rPr>
                <w:shd w:val="clear" w:color="auto" w:fill="FFFFFF"/>
                <w:lang w:val="en-US"/>
              </w:rPr>
              <w:t>a</w:t>
            </w:r>
            <w:r w:rsidRPr="006A0196">
              <w:rPr>
                <w:shd w:val="clear" w:color="auto" w:fill="FFFFFF"/>
              </w:rPr>
              <w:t xml:space="preserve">rіmberdieva Balzhan, </w:t>
            </w:r>
            <w:r w:rsidRPr="006A0196">
              <w:rPr>
                <w:b/>
                <w:bCs/>
                <w:shd w:val="clear" w:color="auto" w:fill="FFFFFF"/>
              </w:rPr>
              <w:t>Abdrakhmanova Zinat,</w:t>
            </w:r>
            <w:r w:rsidRPr="006A0196">
              <w:rPr>
                <w:shd w:val="clear" w:color="auto" w:fill="FFFFFF"/>
              </w:rPr>
              <w:t xml:space="preserve"> Iskakova Farida, </w:t>
            </w:r>
          </w:p>
          <w:p w14:paraId="63E7B77D" w14:textId="77777777" w:rsidR="00E33CD5" w:rsidRDefault="00D628AE" w:rsidP="00554622">
            <w:pPr>
              <w:pStyle w:val="TableParagraph"/>
              <w:ind w:left="0"/>
              <w:rPr>
                <w:shd w:val="clear" w:color="auto" w:fill="FFFFFF"/>
                <w:lang w:val="en-US"/>
              </w:rPr>
            </w:pPr>
            <w:r w:rsidRPr="006A0196">
              <w:rPr>
                <w:shd w:val="clear" w:color="auto" w:fill="FFFFFF"/>
              </w:rPr>
              <w:t xml:space="preserve">Omarova Balnur, </w:t>
            </w:r>
          </w:p>
          <w:p w14:paraId="3447383E" w14:textId="03796A17" w:rsidR="000B66F9" w:rsidRPr="00E33CD5" w:rsidRDefault="00D628AE" w:rsidP="00554622">
            <w:pPr>
              <w:pStyle w:val="TableParagraph"/>
              <w:ind w:left="0"/>
              <w:rPr>
                <w:b/>
                <w:bCs/>
                <w:lang w:val="en-US"/>
              </w:rPr>
            </w:pPr>
            <w:r w:rsidRPr="006A0196">
              <w:rPr>
                <w:shd w:val="clear" w:color="auto" w:fill="FFFFFF"/>
              </w:rPr>
              <w:t>Zhumabekov Nurbol, Zhamakurova Ayaulym</w:t>
            </w:r>
            <w:r w:rsidR="00E33CD5">
              <w:rPr>
                <w:shd w:val="clear" w:color="auto" w:fill="FFFFFF"/>
                <w:lang w:val="en-US"/>
              </w:rPr>
              <w:t>.</w:t>
            </w:r>
          </w:p>
        </w:tc>
      </w:tr>
      <w:tr w:rsidR="000B66F9" w:rsidRPr="006A0196" w14:paraId="7ED7BE4A" w14:textId="77777777" w:rsidTr="00E33CD5">
        <w:trPr>
          <w:trHeight w:val="1531"/>
        </w:trPr>
        <w:tc>
          <w:tcPr>
            <w:tcW w:w="566" w:type="dxa"/>
          </w:tcPr>
          <w:p w14:paraId="43AF571B" w14:textId="589CCE1A" w:rsidR="000B66F9" w:rsidRPr="006A0196" w:rsidRDefault="000B66F9" w:rsidP="000B66F9">
            <w:pPr>
              <w:pStyle w:val="TableParagraph"/>
              <w:ind w:left="11" w:right="1"/>
              <w:jc w:val="center"/>
              <w:rPr>
                <w:lang w:val="ru-RU"/>
              </w:rPr>
            </w:pPr>
            <w:r w:rsidRPr="006A0196">
              <w:rPr>
                <w:spacing w:val="-10"/>
                <w:lang w:val="ru-RU"/>
              </w:rPr>
              <w:t>3</w:t>
            </w:r>
          </w:p>
        </w:tc>
        <w:tc>
          <w:tcPr>
            <w:tcW w:w="3634" w:type="dxa"/>
          </w:tcPr>
          <w:p w14:paraId="38AD71AA" w14:textId="3B6942BC" w:rsidR="000B66F9" w:rsidRPr="006A0196" w:rsidRDefault="00D628AE" w:rsidP="00554622">
            <w:pPr>
              <w:pStyle w:val="TableParagraph"/>
              <w:ind w:left="0" w:right="152"/>
              <w:jc w:val="both"/>
              <w:rPr>
                <w:lang w:val="ru-RU"/>
              </w:rPr>
            </w:pPr>
            <w:r w:rsidRPr="006A0196">
              <w:rPr>
                <w:shd w:val="clear" w:color="auto" w:fill="FFFFFF"/>
              </w:rPr>
              <w:t>ИШЕМИЯЛЫҚ ЖҮРЕК АУРУЫ ҚАУПІН ЖҮРЕК СОҒУ ЫРҒАҒЫНЫҢ ВАРИАБЕЛДІЛІГІН БЕЙСЫЗЫҚ</w:t>
            </w:r>
            <w:r w:rsidRPr="006A0196">
              <w:br/>
            </w:r>
            <w:r w:rsidRPr="006A0196">
              <w:rPr>
                <w:shd w:val="clear" w:color="auto" w:fill="FFFFFF"/>
              </w:rPr>
              <w:t>ТАЛДАУ НЕГІЗІНДЕ ТАҒЫЛАТЫН ҚҰРЫЛҒЫЛАР ДЕРЕКТЕРІ БОЙЫНША БОЛЖАУ</w:t>
            </w:r>
          </w:p>
        </w:tc>
        <w:tc>
          <w:tcPr>
            <w:tcW w:w="2825" w:type="dxa"/>
          </w:tcPr>
          <w:p w14:paraId="4C87662A" w14:textId="77777777" w:rsidR="00D628AE" w:rsidRPr="006A0196" w:rsidRDefault="00D628AE" w:rsidP="00D628AE">
            <w:r w:rsidRPr="006A0196">
              <w:t>Теориялық және клиникалық медицинаның өзекті мәселелері</w:t>
            </w:r>
          </w:p>
          <w:p w14:paraId="00E06315" w14:textId="1375A32C" w:rsidR="000B66F9" w:rsidRPr="006A0196" w:rsidRDefault="00D628AE" w:rsidP="00D628AE">
            <w:pPr>
              <w:rPr>
                <w:lang w:val="en-US"/>
              </w:rPr>
            </w:pPr>
            <w:r w:rsidRPr="006A0196">
              <w:rPr>
                <w:color w:val="666666"/>
                <w:shd w:val="clear" w:color="auto" w:fill="FFFFFF"/>
              </w:rPr>
              <w:t>2025;(4). </w:t>
            </w:r>
            <w:hyperlink r:id="rId12" w:tgtFrame="_blank" w:history="1">
              <w:r w:rsidRPr="006A0196">
                <w:rPr>
                  <w:rStyle w:val="a5"/>
                  <w:color w:val="29ABE2"/>
                  <w:shd w:val="clear" w:color="auto" w:fill="FFFFFF"/>
                </w:rPr>
                <w:t>https://doi.org/10.64854/2790-1289-2025-50-4-04</w:t>
              </w:r>
            </w:hyperlink>
          </w:p>
        </w:tc>
        <w:tc>
          <w:tcPr>
            <w:tcW w:w="3040" w:type="dxa"/>
            <w:vAlign w:val="center"/>
          </w:tcPr>
          <w:p w14:paraId="18DE31C6" w14:textId="77777777" w:rsidR="00E33CD5" w:rsidRPr="00E458C6" w:rsidRDefault="00D628AE" w:rsidP="005B57F9">
            <w:pPr>
              <w:pStyle w:val="TableParagraph"/>
              <w:ind w:left="0" w:right="759"/>
              <w:rPr>
                <w:shd w:val="clear" w:color="auto" w:fill="FFFFFF"/>
                <w:lang w:val="ru-RU"/>
              </w:rPr>
            </w:pPr>
            <w:r w:rsidRPr="006A0196">
              <w:rPr>
                <w:shd w:val="clear" w:color="auto" w:fill="FFFFFF"/>
              </w:rPr>
              <w:t>Кожамбердиев</w:t>
            </w:r>
            <w:r w:rsidR="00BE0269">
              <w:rPr>
                <w:shd w:val="clear" w:color="auto" w:fill="FFFFFF"/>
              </w:rPr>
              <w:t xml:space="preserve"> </w:t>
            </w:r>
            <w:r w:rsidR="00BE0269" w:rsidRPr="006A0196">
              <w:rPr>
                <w:shd w:val="clear" w:color="auto" w:fill="FFFFFF"/>
              </w:rPr>
              <w:t>М</w:t>
            </w:r>
            <w:r w:rsidR="00E33CD5" w:rsidRPr="00E33CD5">
              <w:rPr>
                <w:shd w:val="clear" w:color="auto" w:fill="FFFFFF"/>
                <w:lang w:val="ru-RU"/>
              </w:rPr>
              <w:t xml:space="preserve">. </w:t>
            </w:r>
            <w:r w:rsidR="00BE0269" w:rsidRPr="006A0196">
              <w:rPr>
                <w:shd w:val="clear" w:color="auto" w:fill="FFFFFF"/>
              </w:rPr>
              <w:t>И.</w:t>
            </w:r>
            <w:r w:rsidR="00BE0269">
              <w:rPr>
                <w:shd w:val="clear" w:color="auto" w:fill="FFFFFF"/>
              </w:rPr>
              <w:t>,</w:t>
            </w:r>
          </w:p>
          <w:p w14:paraId="440AFF37" w14:textId="64E5D050" w:rsidR="00D628AE" w:rsidRPr="00E33CD5" w:rsidRDefault="00D628AE" w:rsidP="005B57F9">
            <w:pPr>
              <w:pStyle w:val="TableParagraph"/>
              <w:ind w:left="0" w:right="759"/>
              <w:rPr>
                <w:shd w:val="clear" w:color="auto" w:fill="FFFFFF"/>
                <w:lang w:val="ru-RU"/>
              </w:rPr>
            </w:pPr>
            <w:r w:rsidRPr="006A0196">
              <w:rPr>
                <w:shd w:val="clear" w:color="auto" w:fill="FFFFFF"/>
              </w:rPr>
              <w:t>Раушанова</w:t>
            </w:r>
            <w:r w:rsidR="00BE0269">
              <w:rPr>
                <w:shd w:val="clear" w:color="auto" w:fill="FFFFFF"/>
              </w:rPr>
              <w:t xml:space="preserve"> </w:t>
            </w:r>
            <w:r w:rsidR="00BE0269" w:rsidRPr="006A0196">
              <w:rPr>
                <w:shd w:val="clear" w:color="auto" w:fill="FFFFFF"/>
              </w:rPr>
              <w:t>А. М.</w:t>
            </w:r>
            <w:r w:rsidRPr="006A0196">
              <w:rPr>
                <w:shd w:val="clear" w:color="auto" w:fill="FFFFFF"/>
              </w:rPr>
              <w:t xml:space="preserve">, </w:t>
            </w:r>
          </w:p>
          <w:p w14:paraId="5B790227" w14:textId="367DB7A4" w:rsidR="00D628AE" w:rsidRPr="006A0196" w:rsidRDefault="00D628AE" w:rsidP="005B57F9">
            <w:pPr>
              <w:pStyle w:val="TableParagraph"/>
              <w:ind w:left="0" w:right="759"/>
              <w:rPr>
                <w:shd w:val="clear" w:color="auto" w:fill="FFFFFF"/>
                <w:lang w:val="ru-RU"/>
              </w:rPr>
            </w:pPr>
            <w:r w:rsidRPr="006A0196">
              <w:rPr>
                <w:b/>
                <w:bCs/>
                <w:shd w:val="clear" w:color="auto" w:fill="FFFFFF"/>
              </w:rPr>
              <w:t>Абдрахманова</w:t>
            </w:r>
            <w:r w:rsidR="00E33CD5" w:rsidRPr="00E33CD5">
              <w:rPr>
                <w:b/>
                <w:bCs/>
                <w:shd w:val="clear" w:color="auto" w:fill="FFFFFF"/>
                <w:lang w:val="ru-RU"/>
              </w:rPr>
              <w:t xml:space="preserve"> </w:t>
            </w:r>
            <w:r w:rsidR="00BE0269">
              <w:rPr>
                <w:b/>
                <w:bCs/>
                <w:shd w:val="clear" w:color="auto" w:fill="FFFFFF"/>
              </w:rPr>
              <w:t>З.Б.</w:t>
            </w:r>
            <w:r w:rsidRPr="006A0196">
              <w:rPr>
                <w:b/>
                <w:bCs/>
                <w:shd w:val="clear" w:color="auto" w:fill="FFFFFF"/>
              </w:rPr>
              <w:t>,</w:t>
            </w:r>
            <w:r w:rsidRPr="006A0196">
              <w:rPr>
                <w:shd w:val="clear" w:color="auto" w:fill="FFFFFF"/>
              </w:rPr>
              <w:t xml:space="preserve"> </w:t>
            </w:r>
          </w:p>
          <w:p w14:paraId="058BCA7B" w14:textId="6CA52BD0" w:rsidR="005B57F9" w:rsidRDefault="00D628AE" w:rsidP="005B57F9">
            <w:pPr>
              <w:pStyle w:val="TableParagraph"/>
              <w:ind w:left="0" w:right="759"/>
              <w:rPr>
                <w:shd w:val="clear" w:color="auto" w:fill="FFFFFF"/>
              </w:rPr>
            </w:pPr>
            <w:r w:rsidRPr="006A0196">
              <w:rPr>
                <w:shd w:val="clear" w:color="auto" w:fill="FFFFFF"/>
              </w:rPr>
              <w:t>Оракбай</w:t>
            </w:r>
            <w:r w:rsidR="005B57F9">
              <w:rPr>
                <w:shd w:val="clear" w:color="auto" w:fill="FFFFFF"/>
              </w:rPr>
              <w:t xml:space="preserve"> Л.</w:t>
            </w:r>
            <w:r w:rsidRPr="006A0196">
              <w:rPr>
                <w:shd w:val="clear" w:color="auto" w:fill="FFFFFF"/>
              </w:rPr>
              <w:t>,</w:t>
            </w:r>
            <w:r w:rsidRPr="006A0196">
              <w:br/>
            </w:r>
            <w:r w:rsidRPr="006A0196">
              <w:rPr>
                <w:shd w:val="clear" w:color="auto" w:fill="FFFFFF"/>
              </w:rPr>
              <w:t>Тулеков</w:t>
            </w:r>
            <w:r w:rsidR="005B57F9">
              <w:rPr>
                <w:shd w:val="clear" w:color="auto" w:fill="FFFFFF"/>
              </w:rPr>
              <w:t xml:space="preserve"> </w:t>
            </w:r>
            <w:r w:rsidR="005B57F9" w:rsidRPr="006A0196">
              <w:rPr>
                <w:shd w:val="clear" w:color="auto" w:fill="FFFFFF"/>
              </w:rPr>
              <w:t>Ж. Д.</w:t>
            </w:r>
            <w:r w:rsidRPr="006A0196">
              <w:rPr>
                <w:shd w:val="clear" w:color="auto" w:fill="FFFFFF"/>
              </w:rPr>
              <w:t xml:space="preserve">, </w:t>
            </w:r>
            <w:r w:rsidR="005B57F9">
              <w:rPr>
                <w:shd w:val="clear" w:color="auto" w:fill="FFFFFF"/>
              </w:rPr>
              <w:t xml:space="preserve">               </w:t>
            </w:r>
            <w:r w:rsidRPr="006A0196">
              <w:rPr>
                <w:shd w:val="clear" w:color="auto" w:fill="FFFFFF"/>
              </w:rPr>
              <w:t>Байдаулетова</w:t>
            </w:r>
            <w:r w:rsidR="005B57F9">
              <w:rPr>
                <w:shd w:val="clear" w:color="auto" w:fill="FFFFFF"/>
              </w:rPr>
              <w:t xml:space="preserve"> </w:t>
            </w:r>
            <w:r w:rsidR="005B57F9" w:rsidRPr="006A0196">
              <w:rPr>
                <w:shd w:val="clear" w:color="auto" w:fill="FFFFFF"/>
              </w:rPr>
              <w:t>А. И.</w:t>
            </w:r>
            <w:r w:rsidRPr="006A0196">
              <w:rPr>
                <w:shd w:val="clear" w:color="auto" w:fill="FFFFFF"/>
              </w:rPr>
              <w:t xml:space="preserve">, </w:t>
            </w:r>
          </w:p>
          <w:p w14:paraId="3B45C65D" w14:textId="178EC320" w:rsidR="000B66F9" w:rsidRPr="006A0196" w:rsidRDefault="00E33CD5" w:rsidP="005B57F9">
            <w:pPr>
              <w:pStyle w:val="TableParagraph"/>
              <w:ind w:left="-107" w:right="759"/>
            </w:pPr>
            <w:r w:rsidRPr="00E458C6">
              <w:rPr>
                <w:shd w:val="clear" w:color="auto" w:fill="FFFFFF"/>
                <w:lang w:val="ru-RU"/>
              </w:rPr>
              <w:t xml:space="preserve">  </w:t>
            </w:r>
            <w:r w:rsidR="00D628AE" w:rsidRPr="006A0196">
              <w:rPr>
                <w:shd w:val="clear" w:color="auto" w:fill="FFFFFF"/>
              </w:rPr>
              <w:t>Дүйсенов</w:t>
            </w:r>
            <w:r w:rsidR="005B57F9" w:rsidRPr="006A0196">
              <w:rPr>
                <w:shd w:val="clear" w:color="auto" w:fill="FFFFFF"/>
              </w:rPr>
              <w:t xml:space="preserve"> Е. Э.</w:t>
            </w:r>
          </w:p>
        </w:tc>
      </w:tr>
      <w:tr w:rsidR="000B66F9" w:rsidRPr="006A0196" w14:paraId="64EDCA26" w14:textId="77777777" w:rsidTr="00554622">
        <w:trPr>
          <w:trHeight w:val="1298"/>
        </w:trPr>
        <w:tc>
          <w:tcPr>
            <w:tcW w:w="566" w:type="dxa"/>
          </w:tcPr>
          <w:p w14:paraId="5D4DDA2D" w14:textId="11522CE0" w:rsidR="000B66F9" w:rsidRPr="00E33CD5" w:rsidRDefault="00554622" w:rsidP="000B66F9">
            <w:pPr>
              <w:pStyle w:val="TableParagraph"/>
              <w:ind w:left="11" w:right="1"/>
              <w:jc w:val="center"/>
              <w:rPr>
                <w:spacing w:val="-10"/>
                <w:lang w:val="en-US"/>
              </w:rPr>
            </w:pPr>
            <w:r>
              <w:rPr>
                <w:spacing w:val="-10"/>
                <w:lang w:val="en-US"/>
              </w:rPr>
              <w:t>4</w:t>
            </w:r>
            <w:r w:rsidR="00E33CD5">
              <w:rPr>
                <w:spacing w:val="-10"/>
                <w:lang w:val="en-US"/>
              </w:rPr>
              <w:t xml:space="preserve">     </w:t>
            </w:r>
          </w:p>
        </w:tc>
        <w:tc>
          <w:tcPr>
            <w:tcW w:w="3634" w:type="dxa"/>
          </w:tcPr>
          <w:p w14:paraId="0EB7E038" w14:textId="79EA4524" w:rsidR="000B66F9" w:rsidRPr="006A0196" w:rsidRDefault="00D628AE" w:rsidP="00554622">
            <w:pPr>
              <w:spacing w:after="160"/>
              <w:jc w:val="both"/>
            </w:pPr>
            <w:r w:rsidRPr="006A0196">
              <w:rPr>
                <w:bCs/>
              </w:rPr>
              <w:t>ИНСУЛЬТАН КЕЙІНГІ ДЕМЕНЦИЯНЫҢ ТАРАЛУЫН КЕШЕНДІ БАҒАЛАУ</w:t>
            </w:r>
            <w:r w:rsidRPr="006A0196">
              <w:t xml:space="preserve"> </w:t>
            </w:r>
            <w:r w:rsidR="000B66F9" w:rsidRPr="006A0196">
              <w:br/>
            </w:r>
          </w:p>
        </w:tc>
        <w:tc>
          <w:tcPr>
            <w:tcW w:w="2825" w:type="dxa"/>
          </w:tcPr>
          <w:p w14:paraId="3F217F17" w14:textId="7C14417C" w:rsidR="000B66F9" w:rsidRPr="006A0196" w:rsidRDefault="00D628AE" w:rsidP="000B66F9">
            <w:pPr>
              <w:spacing w:after="160"/>
              <w:rPr>
                <w:lang w:val="en-US"/>
              </w:rPr>
            </w:pPr>
            <w:r w:rsidRPr="006A0196">
              <w:rPr>
                <w:bCs/>
              </w:rPr>
              <w:t>Фармация Казахстана, 2022-№3-С.39-48</w:t>
            </w:r>
          </w:p>
        </w:tc>
        <w:tc>
          <w:tcPr>
            <w:tcW w:w="3040" w:type="dxa"/>
          </w:tcPr>
          <w:p w14:paraId="6CD523C9" w14:textId="77777777" w:rsidR="00554622" w:rsidRDefault="00D628AE" w:rsidP="00554622">
            <w:pPr>
              <w:pStyle w:val="TableParagraph"/>
              <w:ind w:left="0" w:right="759"/>
              <w:rPr>
                <w:bCs/>
              </w:rPr>
            </w:pPr>
            <w:r w:rsidRPr="006A0196">
              <w:rPr>
                <w:b/>
              </w:rPr>
              <w:t>А</w:t>
            </w:r>
            <w:r w:rsidR="005B57F9" w:rsidRPr="006A0196">
              <w:rPr>
                <w:b/>
              </w:rPr>
              <w:t>бдрахманова</w:t>
            </w:r>
            <w:r w:rsidR="005B57F9">
              <w:rPr>
                <w:b/>
              </w:rPr>
              <w:t xml:space="preserve"> </w:t>
            </w:r>
            <w:r w:rsidR="005B57F9" w:rsidRPr="006A0196">
              <w:rPr>
                <w:b/>
              </w:rPr>
              <w:t>З.Б.</w:t>
            </w:r>
            <w:r w:rsidRPr="006A0196">
              <w:rPr>
                <w:bCs/>
              </w:rPr>
              <w:t>, Ш</w:t>
            </w:r>
            <w:r w:rsidR="005B57F9" w:rsidRPr="006A0196">
              <w:rPr>
                <w:bCs/>
              </w:rPr>
              <w:t>апамбаев</w:t>
            </w:r>
            <w:r w:rsidR="005B57F9">
              <w:rPr>
                <w:bCs/>
              </w:rPr>
              <w:t xml:space="preserve"> </w:t>
            </w:r>
            <w:r w:rsidR="005B57F9" w:rsidRPr="006A0196">
              <w:rPr>
                <w:bCs/>
              </w:rPr>
              <w:t>Н.З.</w:t>
            </w:r>
            <w:r w:rsidRPr="006A0196">
              <w:rPr>
                <w:bCs/>
              </w:rPr>
              <w:t>, С</w:t>
            </w:r>
            <w:r w:rsidR="005B57F9" w:rsidRPr="006A0196">
              <w:rPr>
                <w:bCs/>
              </w:rPr>
              <w:t>ейтханова</w:t>
            </w:r>
            <w:r w:rsidR="005B57F9">
              <w:rPr>
                <w:bCs/>
              </w:rPr>
              <w:t xml:space="preserve"> </w:t>
            </w:r>
            <w:r w:rsidR="005B57F9" w:rsidRPr="006A0196">
              <w:rPr>
                <w:bCs/>
              </w:rPr>
              <w:t>Б.Т</w:t>
            </w:r>
            <w:r w:rsidR="00E33CD5">
              <w:rPr>
                <w:bCs/>
                <w:lang w:val="en-US"/>
              </w:rPr>
              <w:t>.</w:t>
            </w:r>
            <w:r w:rsidRPr="006A0196">
              <w:rPr>
                <w:bCs/>
              </w:rPr>
              <w:t>, Б</w:t>
            </w:r>
            <w:r w:rsidR="005B57F9" w:rsidRPr="006A0196">
              <w:rPr>
                <w:bCs/>
              </w:rPr>
              <w:t>айжанова</w:t>
            </w:r>
            <w:r w:rsidR="005B57F9">
              <w:rPr>
                <w:bCs/>
              </w:rPr>
              <w:t xml:space="preserve"> </w:t>
            </w:r>
            <w:r w:rsidR="005B57F9" w:rsidRPr="006A0196">
              <w:rPr>
                <w:bCs/>
              </w:rPr>
              <w:t>Г.А.</w:t>
            </w:r>
            <w:r w:rsidRPr="006A0196">
              <w:rPr>
                <w:bCs/>
              </w:rPr>
              <w:t xml:space="preserve">, </w:t>
            </w:r>
          </w:p>
          <w:p w14:paraId="0315586C" w14:textId="5AE06024" w:rsidR="000B66F9" w:rsidRPr="006A0196" w:rsidRDefault="00D628AE" w:rsidP="00554622">
            <w:pPr>
              <w:pStyle w:val="TableParagraph"/>
              <w:ind w:left="0" w:right="759"/>
            </w:pPr>
            <w:r w:rsidRPr="006A0196">
              <w:rPr>
                <w:bCs/>
              </w:rPr>
              <w:t>М</w:t>
            </w:r>
            <w:r w:rsidR="005B57F9" w:rsidRPr="006A0196">
              <w:rPr>
                <w:bCs/>
              </w:rPr>
              <w:t>агай</w:t>
            </w:r>
            <w:r w:rsidR="005B57F9">
              <w:rPr>
                <w:bCs/>
              </w:rPr>
              <w:t xml:space="preserve"> </w:t>
            </w:r>
            <w:r w:rsidR="005B57F9" w:rsidRPr="006A0196">
              <w:rPr>
                <w:bCs/>
              </w:rPr>
              <w:t>Л.Н.</w:t>
            </w:r>
          </w:p>
        </w:tc>
      </w:tr>
      <w:tr w:rsidR="00D628AE" w:rsidRPr="006A0196" w14:paraId="498AC14D" w14:textId="77777777" w:rsidTr="00E33CD5">
        <w:trPr>
          <w:trHeight w:val="1367"/>
        </w:trPr>
        <w:tc>
          <w:tcPr>
            <w:tcW w:w="566" w:type="dxa"/>
          </w:tcPr>
          <w:p w14:paraId="35AC26C0" w14:textId="6F14819F" w:rsidR="00D628AE" w:rsidRPr="006A0196" w:rsidRDefault="00D628AE" w:rsidP="00D628AE">
            <w:pPr>
              <w:pStyle w:val="TableParagraph"/>
              <w:ind w:left="11" w:right="1"/>
              <w:jc w:val="center"/>
              <w:rPr>
                <w:lang w:val="ru-RU"/>
              </w:rPr>
            </w:pPr>
            <w:r w:rsidRPr="006A0196">
              <w:rPr>
                <w:spacing w:val="-10"/>
                <w:lang w:val="ru-RU"/>
              </w:rPr>
              <w:t>5</w:t>
            </w:r>
          </w:p>
        </w:tc>
        <w:tc>
          <w:tcPr>
            <w:tcW w:w="3634" w:type="dxa"/>
          </w:tcPr>
          <w:p w14:paraId="285775FC" w14:textId="040C9278" w:rsidR="00D628AE" w:rsidRPr="006A0196" w:rsidRDefault="00D628AE" w:rsidP="00554622">
            <w:pPr>
              <w:pStyle w:val="TableParagraph"/>
              <w:ind w:left="0" w:right="152"/>
              <w:jc w:val="both"/>
            </w:pPr>
            <w:r w:rsidRPr="006A0196">
              <w:rPr>
                <w:bCs/>
              </w:rPr>
              <w:t>БАЛАЛАРДАҒЫ АС ҚОРЫТУ АҒЗАЛАРЫ АУРУЛАРЫНЫҢ АЛДЫН АЛУДЫ ЖЕТІЛДІРУДІҢ ҒЫЛЫМИ НЕГІЗДЕРІ</w:t>
            </w:r>
          </w:p>
        </w:tc>
        <w:tc>
          <w:tcPr>
            <w:tcW w:w="2825" w:type="dxa"/>
          </w:tcPr>
          <w:p w14:paraId="03D96731" w14:textId="7BE88A0B" w:rsidR="00D628AE" w:rsidRPr="006A0196" w:rsidRDefault="00D628AE" w:rsidP="00554622">
            <w:pPr>
              <w:pStyle w:val="TableParagraph"/>
              <w:ind w:left="0"/>
              <w:rPr>
                <w:lang w:val="ru-RU"/>
              </w:rPr>
            </w:pPr>
            <w:r w:rsidRPr="006A0196">
              <w:rPr>
                <w:bCs/>
              </w:rPr>
              <w:t>Астана медицина журналы.– 2020. – №1(103). – Б. 131-138.</w:t>
            </w:r>
          </w:p>
        </w:tc>
        <w:tc>
          <w:tcPr>
            <w:tcW w:w="3040" w:type="dxa"/>
          </w:tcPr>
          <w:p w14:paraId="50355E9E" w14:textId="10BE9E9B" w:rsidR="00D628AE" w:rsidRPr="006A0196" w:rsidRDefault="00D628AE" w:rsidP="00D628AE">
            <w:pPr>
              <w:rPr>
                <w:bCs/>
              </w:rPr>
            </w:pPr>
            <w:r w:rsidRPr="006A0196">
              <w:rPr>
                <w:bCs/>
              </w:rPr>
              <w:t>Булешов</w:t>
            </w:r>
            <w:r w:rsidR="005B57F9" w:rsidRPr="006A0196">
              <w:rPr>
                <w:bCs/>
              </w:rPr>
              <w:t xml:space="preserve"> М.А.</w:t>
            </w:r>
            <w:r w:rsidR="005B57F9">
              <w:rPr>
                <w:bCs/>
              </w:rPr>
              <w:t>,</w:t>
            </w:r>
          </w:p>
          <w:p w14:paraId="2A7BC584" w14:textId="47CAC6A3" w:rsidR="00D628AE" w:rsidRPr="006A0196" w:rsidRDefault="00D628AE" w:rsidP="00D628AE">
            <w:pPr>
              <w:rPr>
                <w:bCs/>
              </w:rPr>
            </w:pPr>
            <w:r w:rsidRPr="006A0196">
              <w:rPr>
                <w:bCs/>
              </w:rPr>
              <w:t>Жаксылык</w:t>
            </w:r>
            <w:r w:rsidR="005B57F9">
              <w:rPr>
                <w:bCs/>
              </w:rPr>
              <w:t xml:space="preserve"> </w:t>
            </w:r>
            <w:r w:rsidR="005B57F9" w:rsidRPr="006A0196">
              <w:rPr>
                <w:bCs/>
              </w:rPr>
              <w:t>А.</w:t>
            </w:r>
            <w:r w:rsidR="005B57F9">
              <w:rPr>
                <w:bCs/>
              </w:rPr>
              <w:t>А.</w:t>
            </w:r>
            <w:r w:rsidRPr="006A0196">
              <w:rPr>
                <w:bCs/>
              </w:rPr>
              <w:t>,</w:t>
            </w:r>
          </w:p>
          <w:p w14:paraId="695524EE" w14:textId="164B93BC" w:rsidR="00D628AE" w:rsidRPr="006A0196" w:rsidRDefault="00D628AE" w:rsidP="00D628AE">
            <w:pPr>
              <w:rPr>
                <w:bCs/>
              </w:rPr>
            </w:pPr>
            <w:r w:rsidRPr="006A0196">
              <w:rPr>
                <w:bCs/>
              </w:rPr>
              <w:t>Аширов</w:t>
            </w:r>
            <w:r w:rsidR="005B57F9">
              <w:rPr>
                <w:bCs/>
              </w:rPr>
              <w:t xml:space="preserve"> </w:t>
            </w:r>
            <w:r w:rsidR="005B57F9" w:rsidRPr="006A0196">
              <w:rPr>
                <w:bCs/>
              </w:rPr>
              <w:t>Б.О.</w:t>
            </w:r>
            <w:r w:rsidR="005B57F9">
              <w:rPr>
                <w:bCs/>
              </w:rPr>
              <w:t xml:space="preserve">, </w:t>
            </w:r>
          </w:p>
          <w:p w14:paraId="02769F59" w14:textId="7BD76697" w:rsidR="00D628AE" w:rsidRPr="006A0196" w:rsidRDefault="00D628AE" w:rsidP="00D628AE">
            <w:pPr>
              <w:rPr>
                <w:b/>
              </w:rPr>
            </w:pPr>
            <w:r w:rsidRPr="006A0196">
              <w:rPr>
                <w:b/>
              </w:rPr>
              <w:t>Абдрахманова</w:t>
            </w:r>
            <w:r w:rsidR="005B57F9">
              <w:rPr>
                <w:b/>
              </w:rPr>
              <w:t xml:space="preserve"> </w:t>
            </w:r>
            <w:r w:rsidR="005B57F9" w:rsidRPr="006A0196">
              <w:rPr>
                <w:b/>
              </w:rPr>
              <w:t>З.Б.</w:t>
            </w:r>
            <w:r w:rsidR="005B57F9">
              <w:rPr>
                <w:b/>
              </w:rPr>
              <w:t>,</w:t>
            </w:r>
          </w:p>
          <w:p w14:paraId="46586E42" w14:textId="047A24A9" w:rsidR="00D628AE" w:rsidRPr="006A0196" w:rsidRDefault="00D628AE" w:rsidP="00554622">
            <w:pPr>
              <w:pStyle w:val="TableParagraph"/>
              <w:ind w:left="0"/>
            </w:pPr>
            <w:r w:rsidRPr="006A0196">
              <w:rPr>
                <w:bCs/>
              </w:rPr>
              <w:t>Булешова</w:t>
            </w:r>
            <w:r w:rsidR="005B57F9">
              <w:rPr>
                <w:bCs/>
              </w:rPr>
              <w:t xml:space="preserve"> </w:t>
            </w:r>
            <w:r w:rsidR="005B57F9" w:rsidRPr="006A0196">
              <w:rPr>
                <w:bCs/>
              </w:rPr>
              <w:t>А.М.</w:t>
            </w:r>
          </w:p>
        </w:tc>
      </w:tr>
      <w:tr w:rsidR="00D628AE" w:rsidRPr="006A0196" w14:paraId="5EF4DA3A" w14:textId="77777777" w:rsidTr="00E33CD5">
        <w:trPr>
          <w:trHeight w:val="558"/>
        </w:trPr>
        <w:tc>
          <w:tcPr>
            <w:tcW w:w="566" w:type="dxa"/>
          </w:tcPr>
          <w:p w14:paraId="6B269351" w14:textId="04FEEABA" w:rsidR="00D628AE" w:rsidRPr="006A0196" w:rsidRDefault="00D628AE" w:rsidP="00D628AE">
            <w:pPr>
              <w:pStyle w:val="TableParagraph"/>
              <w:spacing w:before="1"/>
              <w:ind w:left="11" w:right="1"/>
              <w:jc w:val="center"/>
              <w:rPr>
                <w:lang w:val="ru-RU"/>
              </w:rPr>
            </w:pPr>
            <w:r w:rsidRPr="006A0196">
              <w:rPr>
                <w:spacing w:val="-10"/>
                <w:lang w:val="ru-RU"/>
              </w:rPr>
              <w:t>6</w:t>
            </w:r>
          </w:p>
        </w:tc>
        <w:tc>
          <w:tcPr>
            <w:tcW w:w="3634" w:type="dxa"/>
          </w:tcPr>
          <w:p w14:paraId="0B3ABF0F" w14:textId="2D1151C4" w:rsidR="00D628AE" w:rsidRPr="006A0196" w:rsidRDefault="00D628AE" w:rsidP="00554622">
            <w:pPr>
              <w:jc w:val="both"/>
              <w:rPr>
                <w:bCs/>
              </w:rPr>
            </w:pPr>
            <w:r w:rsidRPr="006A0196">
              <w:rPr>
                <w:bCs/>
              </w:rPr>
              <w:t>ШЫМКЕНТ ҚАЛАСЫ ТҠРҒЫНДАРЫНЫҜ АС ҚОРЫТУ МҞШЕЛЕРІ АУРУЛАРЫНЫҜ МЕДИЦИНАЛЫҚ-ӘЛЕУМЕТТІК ПРОФИЛАКТИКАСЫ</w:t>
            </w:r>
          </w:p>
          <w:p w14:paraId="41EE7D4B" w14:textId="53D9F85D" w:rsidR="00D628AE" w:rsidRPr="006A0196" w:rsidRDefault="00D628AE" w:rsidP="00554622">
            <w:pPr>
              <w:spacing w:after="160"/>
              <w:jc w:val="both"/>
            </w:pPr>
            <w:r w:rsidRPr="006A0196">
              <w:rPr>
                <w:bCs/>
              </w:rPr>
              <w:t>МЕН САУЫҚТЫРУ ШАРАЛАРЫНЫҜ ҒЫЛЫМИ НЕГІЗДЕРІ</w:t>
            </w:r>
          </w:p>
        </w:tc>
        <w:tc>
          <w:tcPr>
            <w:tcW w:w="2825" w:type="dxa"/>
          </w:tcPr>
          <w:p w14:paraId="6E0D5E8A" w14:textId="06F77B81" w:rsidR="00D628AE" w:rsidRPr="006A0196" w:rsidRDefault="00D628AE" w:rsidP="00554622">
            <w:pPr>
              <w:pStyle w:val="TableParagraph"/>
              <w:ind w:left="0"/>
            </w:pPr>
            <w:r w:rsidRPr="006A0196">
              <w:rPr>
                <w:bCs/>
              </w:rPr>
              <w:t>Вестник КазНМУ, 2020. – №2. – Б. 476-481.</w:t>
            </w:r>
          </w:p>
        </w:tc>
        <w:tc>
          <w:tcPr>
            <w:tcW w:w="3040" w:type="dxa"/>
          </w:tcPr>
          <w:p w14:paraId="62F6E72A" w14:textId="1187973C" w:rsidR="00D628AE" w:rsidRPr="00E33CD5" w:rsidRDefault="00D628AE" w:rsidP="00D628AE">
            <w:pPr>
              <w:rPr>
                <w:bCs/>
              </w:rPr>
            </w:pPr>
            <w:r w:rsidRPr="006A0196">
              <w:rPr>
                <w:bCs/>
              </w:rPr>
              <w:t>Булешов</w:t>
            </w:r>
            <w:r w:rsidR="005B57F9">
              <w:rPr>
                <w:bCs/>
              </w:rPr>
              <w:t xml:space="preserve"> </w:t>
            </w:r>
            <w:r w:rsidR="005B57F9" w:rsidRPr="006A0196">
              <w:rPr>
                <w:bCs/>
              </w:rPr>
              <w:t>М.А.</w:t>
            </w:r>
            <w:r w:rsidR="00E33CD5" w:rsidRPr="00E33CD5">
              <w:rPr>
                <w:bCs/>
              </w:rPr>
              <w:t>,</w:t>
            </w:r>
          </w:p>
          <w:p w14:paraId="350F2D9F" w14:textId="3D5560A5" w:rsidR="00D628AE" w:rsidRPr="00E33CD5" w:rsidRDefault="00D628AE" w:rsidP="00D628AE">
            <w:pPr>
              <w:rPr>
                <w:bCs/>
              </w:rPr>
            </w:pPr>
            <w:r w:rsidRPr="006A0196">
              <w:rPr>
                <w:bCs/>
              </w:rPr>
              <w:t>Жақсылық</w:t>
            </w:r>
            <w:r w:rsidR="005B57F9">
              <w:rPr>
                <w:bCs/>
              </w:rPr>
              <w:t xml:space="preserve"> </w:t>
            </w:r>
            <w:r w:rsidR="005B57F9" w:rsidRPr="006A0196">
              <w:rPr>
                <w:bCs/>
              </w:rPr>
              <w:t>А.А.</w:t>
            </w:r>
            <w:r w:rsidR="00E33CD5" w:rsidRPr="00E33CD5">
              <w:rPr>
                <w:bCs/>
              </w:rPr>
              <w:t>,</w:t>
            </w:r>
          </w:p>
          <w:p w14:paraId="2255EDCD" w14:textId="19C18D53" w:rsidR="00D628AE" w:rsidRPr="00E33CD5" w:rsidRDefault="00D628AE" w:rsidP="00D628AE">
            <w:pPr>
              <w:rPr>
                <w:bCs/>
              </w:rPr>
            </w:pPr>
            <w:r w:rsidRPr="006A0196">
              <w:rPr>
                <w:bCs/>
              </w:rPr>
              <w:t>Кауысова</w:t>
            </w:r>
            <w:r w:rsidR="005B57F9">
              <w:rPr>
                <w:bCs/>
              </w:rPr>
              <w:t xml:space="preserve"> </w:t>
            </w:r>
            <w:r w:rsidR="005B57F9" w:rsidRPr="006A0196">
              <w:rPr>
                <w:bCs/>
              </w:rPr>
              <w:t>Г.К.</w:t>
            </w:r>
            <w:r w:rsidR="00E33CD5" w:rsidRPr="00E33CD5">
              <w:rPr>
                <w:bCs/>
              </w:rPr>
              <w:t>,</w:t>
            </w:r>
          </w:p>
          <w:p w14:paraId="55909E6C" w14:textId="3157694B" w:rsidR="00D628AE" w:rsidRPr="00E458C6" w:rsidRDefault="00D628AE" w:rsidP="00D628AE">
            <w:pPr>
              <w:rPr>
                <w:bCs/>
                <w:lang w:val="ru-RU"/>
              </w:rPr>
            </w:pPr>
            <w:r w:rsidRPr="006A0196">
              <w:rPr>
                <w:bCs/>
              </w:rPr>
              <w:t>Булешова</w:t>
            </w:r>
            <w:r w:rsidR="005B57F9">
              <w:rPr>
                <w:bCs/>
              </w:rPr>
              <w:t xml:space="preserve"> </w:t>
            </w:r>
            <w:r w:rsidR="005B57F9" w:rsidRPr="006A0196">
              <w:rPr>
                <w:bCs/>
              </w:rPr>
              <w:t>А.М.</w:t>
            </w:r>
            <w:r w:rsidR="00E33CD5" w:rsidRPr="00E458C6">
              <w:rPr>
                <w:bCs/>
                <w:lang w:val="ru-RU"/>
              </w:rPr>
              <w:t>,</w:t>
            </w:r>
          </w:p>
          <w:p w14:paraId="11F0D3AA" w14:textId="016F284F" w:rsidR="00D628AE" w:rsidRPr="006A0196" w:rsidRDefault="00D628AE" w:rsidP="00D628AE">
            <w:pPr>
              <w:pStyle w:val="TableParagraph"/>
              <w:spacing w:before="1"/>
              <w:ind w:left="0"/>
              <w:rPr>
                <w:b/>
              </w:rPr>
            </w:pPr>
            <w:r w:rsidRPr="006A0196">
              <w:rPr>
                <w:b/>
              </w:rPr>
              <w:t>Абдрахманова</w:t>
            </w:r>
            <w:r w:rsidR="005B57F9">
              <w:rPr>
                <w:b/>
              </w:rPr>
              <w:t xml:space="preserve"> </w:t>
            </w:r>
            <w:r w:rsidR="005B57F9" w:rsidRPr="006A0196">
              <w:rPr>
                <w:b/>
              </w:rPr>
              <w:t>З.Б.</w:t>
            </w:r>
          </w:p>
        </w:tc>
      </w:tr>
      <w:tr w:rsidR="00D628AE" w:rsidRPr="006A0196" w14:paraId="670DDB6A" w14:textId="77777777" w:rsidTr="00E33CD5">
        <w:trPr>
          <w:trHeight w:val="1261"/>
        </w:trPr>
        <w:tc>
          <w:tcPr>
            <w:tcW w:w="566" w:type="dxa"/>
          </w:tcPr>
          <w:p w14:paraId="7264C91F" w14:textId="3423E36B" w:rsidR="00D628AE" w:rsidRPr="006A0196" w:rsidRDefault="00D628AE" w:rsidP="00D628AE">
            <w:pPr>
              <w:pStyle w:val="TableParagraph"/>
              <w:ind w:left="11" w:right="1"/>
              <w:jc w:val="center"/>
              <w:rPr>
                <w:lang w:val="ru-RU"/>
              </w:rPr>
            </w:pPr>
            <w:r w:rsidRPr="006A0196">
              <w:rPr>
                <w:spacing w:val="-10"/>
                <w:lang w:val="ru-RU"/>
              </w:rPr>
              <w:lastRenderedPageBreak/>
              <w:t>7</w:t>
            </w:r>
          </w:p>
        </w:tc>
        <w:tc>
          <w:tcPr>
            <w:tcW w:w="3634" w:type="dxa"/>
          </w:tcPr>
          <w:p w14:paraId="1F84933D" w14:textId="38814255" w:rsidR="00D628AE" w:rsidRPr="006A0196" w:rsidRDefault="00D628AE" w:rsidP="00554622">
            <w:pPr>
              <w:spacing w:after="160"/>
              <w:jc w:val="both"/>
            </w:pPr>
            <w:r w:rsidRPr="006A0196">
              <w:rPr>
                <w:bCs/>
              </w:rPr>
              <w:t>ТҮРКІCТAН OБЛЫCЫ ТҮЛКІБAC AУДAНЫНДAҒЫ AЛҒAШҚЫ МҮГEДEКТІКТІҢ ДИНAМИКACЫ ЖӘНE ҚҰРЫЛЫМЫ</w:t>
            </w:r>
          </w:p>
        </w:tc>
        <w:tc>
          <w:tcPr>
            <w:tcW w:w="2825" w:type="dxa"/>
          </w:tcPr>
          <w:p w14:paraId="1CE3D2F6" w14:textId="5F49C87F" w:rsidR="00D628AE" w:rsidRPr="006A0196" w:rsidRDefault="00D628AE" w:rsidP="00EA417E">
            <w:pPr>
              <w:pStyle w:val="TableParagraph"/>
              <w:ind w:left="0"/>
            </w:pPr>
            <w:r w:rsidRPr="006A0196">
              <w:rPr>
                <w:bCs/>
              </w:rPr>
              <w:t>Вестник КазНМУ, 2020. – №1. – Б. 616-621.</w:t>
            </w:r>
          </w:p>
        </w:tc>
        <w:tc>
          <w:tcPr>
            <w:tcW w:w="3040" w:type="dxa"/>
          </w:tcPr>
          <w:p w14:paraId="470C4271" w14:textId="77777777" w:rsidR="00E33CD5" w:rsidRPr="00E458C6" w:rsidRDefault="00D628AE" w:rsidP="00554622">
            <w:pPr>
              <w:pStyle w:val="TableParagraph"/>
              <w:ind w:left="0"/>
              <w:rPr>
                <w:bCs/>
                <w:lang w:val="ru-RU"/>
              </w:rPr>
            </w:pPr>
            <w:r w:rsidRPr="006A0196">
              <w:rPr>
                <w:bCs/>
              </w:rPr>
              <w:t>Бегембетова</w:t>
            </w:r>
            <w:r w:rsidR="005B57F9">
              <w:rPr>
                <w:bCs/>
              </w:rPr>
              <w:t xml:space="preserve"> </w:t>
            </w:r>
            <w:r w:rsidR="005B57F9" w:rsidRPr="006A0196">
              <w:rPr>
                <w:bCs/>
              </w:rPr>
              <w:t>А.К.</w:t>
            </w:r>
            <w:r w:rsidRPr="006A0196">
              <w:rPr>
                <w:bCs/>
              </w:rPr>
              <w:t>,</w:t>
            </w:r>
          </w:p>
          <w:p w14:paraId="54C558AC" w14:textId="77777777" w:rsidR="00554622" w:rsidRDefault="00D628AE" w:rsidP="00554622">
            <w:pPr>
              <w:pStyle w:val="TableParagraph"/>
              <w:ind w:left="0"/>
              <w:rPr>
                <w:bCs/>
              </w:rPr>
            </w:pPr>
            <w:r w:rsidRPr="006A0196">
              <w:rPr>
                <w:bCs/>
              </w:rPr>
              <w:t>Садибекова</w:t>
            </w:r>
            <w:r w:rsidR="005B57F9">
              <w:rPr>
                <w:bCs/>
              </w:rPr>
              <w:t xml:space="preserve"> </w:t>
            </w:r>
            <w:r w:rsidR="005B57F9" w:rsidRPr="006A0196">
              <w:rPr>
                <w:bCs/>
              </w:rPr>
              <w:t>Ж.У.</w:t>
            </w:r>
            <w:r w:rsidRPr="006A0196">
              <w:rPr>
                <w:bCs/>
              </w:rPr>
              <w:t xml:space="preserve">, </w:t>
            </w:r>
          </w:p>
          <w:p w14:paraId="7346FF4B" w14:textId="31E79C4C" w:rsidR="00E33CD5" w:rsidRPr="00554622" w:rsidRDefault="00D628AE" w:rsidP="00554622">
            <w:pPr>
              <w:pStyle w:val="TableParagraph"/>
              <w:ind w:left="0"/>
              <w:rPr>
                <w:bCs/>
              </w:rPr>
            </w:pPr>
            <w:r w:rsidRPr="006A0196">
              <w:rPr>
                <w:bCs/>
              </w:rPr>
              <w:t>Сарсенбаева</w:t>
            </w:r>
            <w:r w:rsidR="005B57F9">
              <w:rPr>
                <w:bCs/>
              </w:rPr>
              <w:t xml:space="preserve"> </w:t>
            </w:r>
            <w:r w:rsidR="005B57F9" w:rsidRPr="006A0196">
              <w:rPr>
                <w:bCs/>
              </w:rPr>
              <w:t>Г.Ж.</w:t>
            </w:r>
            <w:r w:rsidRPr="006A0196">
              <w:rPr>
                <w:bCs/>
              </w:rPr>
              <w:t xml:space="preserve">, </w:t>
            </w:r>
            <w:r w:rsidRPr="006A0196">
              <w:rPr>
                <w:b/>
              </w:rPr>
              <w:t>Абдрахманова</w:t>
            </w:r>
            <w:r w:rsidR="00E33CD5" w:rsidRPr="006A0196">
              <w:rPr>
                <w:b/>
              </w:rPr>
              <w:t xml:space="preserve"> З.Б.</w:t>
            </w:r>
            <w:r w:rsidRPr="006A0196">
              <w:rPr>
                <w:bCs/>
              </w:rPr>
              <w:t xml:space="preserve">, </w:t>
            </w:r>
          </w:p>
          <w:p w14:paraId="6B20DEBD" w14:textId="3C5DBDCC" w:rsidR="00D628AE" w:rsidRPr="006A0196" w:rsidRDefault="00D628AE" w:rsidP="00554622">
            <w:pPr>
              <w:pStyle w:val="TableParagraph"/>
              <w:ind w:left="0"/>
            </w:pPr>
            <w:r w:rsidRPr="006A0196">
              <w:rPr>
                <w:bCs/>
              </w:rPr>
              <w:t>Сапарова</w:t>
            </w:r>
            <w:r w:rsidR="00E33CD5">
              <w:rPr>
                <w:bCs/>
              </w:rPr>
              <w:t xml:space="preserve"> </w:t>
            </w:r>
            <w:r w:rsidR="00E33CD5" w:rsidRPr="006A0196">
              <w:rPr>
                <w:bCs/>
              </w:rPr>
              <w:t>С.М.</w:t>
            </w:r>
          </w:p>
        </w:tc>
      </w:tr>
      <w:tr w:rsidR="00D628AE" w:rsidRPr="006A0196" w14:paraId="2C7DB3F0" w14:textId="77777777" w:rsidTr="00E33CD5">
        <w:trPr>
          <w:trHeight w:val="1288"/>
        </w:trPr>
        <w:tc>
          <w:tcPr>
            <w:tcW w:w="566" w:type="dxa"/>
          </w:tcPr>
          <w:p w14:paraId="19A75AEF" w14:textId="05BABD8C" w:rsidR="00D628AE" w:rsidRPr="006A0196" w:rsidRDefault="00D628AE" w:rsidP="00D628AE">
            <w:pPr>
              <w:pStyle w:val="TableParagraph"/>
              <w:ind w:left="11" w:right="1"/>
              <w:jc w:val="center"/>
              <w:rPr>
                <w:lang w:val="ru-RU"/>
              </w:rPr>
            </w:pPr>
            <w:r w:rsidRPr="006A0196">
              <w:rPr>
                <w:spacing w:val="-10"/>
                <w:lang w:val="ru-RU"/>
              </w:rPr>
              <w:t>8</w:t>
            </w:r>
          </w:p>
        </w:tc>
        <w:tc>
          <w:tcPr>
            <w:tcW w:w="3634" w:type="dxa"/>
          </w:tcPr>
          <w:p w14:paraId="0A6C7404" w14:textId="5F866F92" w:rsidR="00D628AE" w:rsidRPr="006A0196" w:rsidRDefault="00D628AE" w:rsidP="00554622">
            <w:pPr>
              <w:spacing w:after="160"/>
              <w:jc w:val="both"/>
            </w:pPr>
            <w:r w:rsidRPr="006A0196">
              <w:rPr>
                <w:bCs/>
              </w:rPr>
              <w:t>ОЦЕНКА МЕДИКО-СОЦИАЛЬНЫХ ФАКТОРОВ РИСКА РАЗВИТИЯ ИНВАЛИДНОСТИ</w:t>
            </w:r>
            <w:r w:rsidRPr="006A0196">
              <w:rPr>
                <w:bCs/>
                <w:lang w:val="ru-RU"/>
              </w:rPr>
              <w:t xml:space="preserve"> </w:t>
            </w:r>
            <w:r w:rsidRPr="006A0196">
              <w:rPr>
                <w:bCs/>
              </w:rPr>
              <w:t>В СВЯЗИ С ПАТОЛОГИЯМИ ОРГАНОВ ДЫХАНИЯ</w:t>
            </w:r>
          </w:p>
        </w:tc>
        <w:tc>
          <w:tcPr>
            <w:tcW w:w="2825" w:type="dxa"/>
          </w:tcPr>
          <w:p w14:paraId="33889E1C" w14:textId="3AAD3246" w:rsidR="00D628AE" w:rsidRPr="006A0196" w:rsidRDefault="00D628AE" w:rsidP="00D628AE">
            <w:pPr>
              <w:spacing w:after="160"/>
            </w:pPr>
            <w:r w:rsidRPr="006A0196">
              <w:rPr>
                <w:bCs/>
              </w:rPr>
              <w:t>Вестник КазНМУ, 2020. – №1. – Б. 585-590.</w:t>
            </w:r>
            <w:r w:rsidR="00E33CD5">
              <w:rPr>
                <w:bCs/>
              </w:rPr>
              <w:t xml:space="preserve"> </w:t>
            </w:r>
          </w:p>
        </w:tc>
        <w:tc>
          <w:tcPr>
            <w:tcW w:w="3040" w:type="dxa"/>
          </w:tcPr>
          <w:p w14:paraId="76B07F05" w14:textId="19A15940" w:rsidR="00E33CD5" w:rsidRDefault="00D628AE" w:rsidP="00D628AE">
            <w:pPr>
              <w:rPr>
                <w:bCs/>
              </w:rPr>
            </w:pPr>
            <w:r w:rsidRPr="006A0196">
              <w:rPr>
                <w:bCs/>
              </w:rPr>
              <w:t>Булешова</w:t>
            </w:r>
            <w:r w:rsidR="00E33CD5">
              <w:rPr>
                <w:bCs/>
              </w:rPr>
              <w:t xml:space="preserve"> </w:t>
            </w:r>
            <w:r w:rsidR="00E33CD5" w:rsidRPr="006A0196">
              <w:rPr>
                <w:bCs/>
              </w:rPr>
              <w:t>А.М.</w:t>
            </w:r>
            <w:r w:rsidRPr="006A0196">
              <w:rPr>
                <w:bCs/>
              </w:rPr>
              <w:t xml:space="preserve">, </w:t>
            </w:r>
          </w:p>
          <w:p w14:paraId="4E4CA78B" w14:textId="5DE9A7F7" w:rsidR="00D628AE" w:rsidRPr="006A0196" w:rsidRDefault="00D628AE" w:rsidP="00D628AE">
            <w:pPr>
              <w:rPr>
                <w:bCs/>
              </w:rPr>
            </w:pPr>
            <w:r w:rsidRPr="006A0196">
              <w:rPr>
                <w:bCs/>
              </w:rPr>
              <w:t>Булешов</w:t>
            </w:r>
            <w:r w:rsidR="00E33CD5">
              <w:rPr>
                <w:bCs/>
              </w:rPr>
              <w:t xml:space="preserve"> </w:t>
            </w:r>
            <w:r w:rsidR="00E33CD5" w:rsidRPr="006A0196">
              <w:rPr>
                <w:bCs/>
              </w:rPr>
              <w:t>М.А.</w:t>
            </w:r>
            <w:r w:rsidRPr="006A0196">
              <w:rPr>
                <w:bCs/>
              </w:rPr>
              <w:t xml:space="preserve">, </w:t>
            </w:r>
          </w:p>
          <w:p w14:paraId="6DC45A28" w14:textId="67DDA604" w:rsidR="00D628AE" w:rsidRPr="006A0196" w:rsidRDefault="00D628AE" w:rsidP="00D628AE">
            <w:pPr>
              <w:rPr>
                <w:bCs/>
              </w:rPr>
            </w:pPr>
            <w:r w:rsidRPr="006A0196">
              <w:rPr>
                <w:bCs/>
              </w:rPr>
              <w:t>Дауытов</w:t>
            </w:r>
            <w:r w:rsidR="00E33CD5">
              <w:rPr>
                <w:bCs/>
              </w:rPr>
              <w:t xml:space="preserve"> </w:t>
            </w:r>
            <w:r w:rsidR="00E33CD5" w:rsidRPr="006A0196">
              <w:rPr>
                <w:bCs/>
              </w:rPr>
              <w:t>Т.Б.</w:t>
            </w:r>
            <w:r w:rsidRPr="006A0196">
              <w:rPr>
                <w:bCs/>
              </w:rPr>
              <w:t>,</w:t>
            </w:r>
          </w:p>
          <w:p w14:paraId="1B266F04" w14:textId="3D36C7E3" w:rsidR="00D628AE" w:rsidRPr="006A0196" w:rsidRDefault="00D628AE" w:rsidP="00D628AE">
            <w:r w:rsidRPr="006A0196">
              <w:rPr>
                <w:bCs/>
              </w:rPr>
              <w:t>Алипбекова</w:t>
            </w:r>
            <w:r w:rsidR="00E33CD5">
              <w:rPr>
                <w:bCs/>
              </w:rPr>
              <w:t xml:space="preserve"> </w:t>
            </w:r>
            <w:r w:rsidR="00E33CD5" w:rsidRPr="006A0196">
              <w:rPr>
                <w:bCs/>
              </w:rPr>
              <w:t>С.Н.</w:t>
            </w:r>
            <w:r w:rsidRPr="006A0196">
              <w:rPr>
                <w:bCs/>
              </w:rPr>
              <w:t xml:space="preserve">, </w:t>
            </w:r>
            <w:r w:rsidR="00E33CD5">
              <w:rPr>
                <w:bCs/>
              </w:rPr>
              <w:t xml:space="preserve">      </w:t>
            </w:r>
            <w:r w:rsidRPr="006A0196">
              <w:rPr>
                <w:b/>
              </w:rPr>
              <w:t>Абдрахманова</w:t>
            </w:r>
            <w:r w:rsidR="00E33CD5">
              <w:rPr>
                <w:b/>
              </w:rPr>
              <w:t xml:space="preserve"> </w:t>
            </w:r>
            <w:r w:rsidR="00E33CD5" w:rsidRPr="006A0196">
              <w:rPr>
                <w:b/>
              </w:rPr>
              <w:t>З.Б.</w:t>
            </w:r>
          </w:p>
        </w:tc>
      </w:tr>
      <w:tr w:rsidR="00D628AE" w:rsidRPr="006A0196" w14:paraId="3B30F9DE" w14:textId="77777777" w:rsidTr="00E33CD5">
        <w:trPr>
          <w:trHeight w:val="841"/>
        </w:trPr>
        <w:tc>
          <w:tcPr>
            <w:tcW w:w="566" w:type="dxa"/>
          </w:tcPr>
          <w:p w14:paraId="2F53C47C" w14:textId="297E8F94" w:rsidR="00D628AE" w:rsidRPr="006A0196" w:rsidRDefault="00D628AE" w:rsidP="00D628AE">
            <w:pPr>
              <w:pStyle w:val="TableParagraph"/>
              <w:ind w:left="11" w:right="1"/>
              <w:jc w:val="center"/>
              <w:rPr>
                <w:spacing w:val="-10"/>
                <w:lang w:val="en-US"/>
              </w:rPr>
            </w:pPr>
            <w:r w:rsidRPr="006A0196">
              <w:rPr>
                <w:spacing w:val="-10"/>
                <w:lang w:val="en-US"/>
              </w:rPr>
              <w:t>9</w:t>
            </w:r>
          </w:p>
        </w:tc>
        <w:tc>
          <w:tcPr>
            <w:tcW w:w="3634" w:type="dxa"/>
          </w:tcPr>
          <w:p w14:paraId="3BA58E22" w14:textId="113DE9B7" w:rsidR="00D628AE" w:rsidRPr="006A0196" w:rsidRDefault="00D628AE" w:rsidP="00554622">
            <w:pPr>
              <w:spacing w:after="160"/>
              <w:jc w:val="both"/>
              <w:rPr>
                <w:lang w:val="ru-RU"/>
              </w:rPr>
            </w:pPr>
            <w:r w:rsidRPr="006A0196">
              <w:rPr>
                <w:bCs/>
              </w:rPr>
              <w:t xml:space="preserve">АНАЛИЗ ИНФЕКЦИОННОЙ ЗАБОЛЕВАЕМОСТИ У ДЕТЕЙ ГОРОДА </w:t>
            </w:r>
            <w:r w:rsidRPr="006A0196">
              <w:rPr>
                <w:bCs/>
                <w:lang w:val="ru-RU"/>
              </w:rPr>
              <w:t>Ш</w:t>
            </w:r>
            <w:r w:rsidRPr="006A0196">
              <w:rPr>
                <w:bCs/>
              </w:rPr>
              <w:t>ЫМКЕНТ</w:t>
            </w:r>
          </w:p>
        </w:tc>
        <w:tc>
          <w:tcPr>
            <w:tcW w:w="2825" w:type="dxa"/>
          </w:tcPr>
          <w:p w14:paraId="594A73F5" w14:textId="6DD286BB" w:rsidR="00D628AE" w:rsidRPr="006A0196" w:rsidRDefault="00D628AE" w:rsidP="00D628AE">
            <w:pPr>
              <w:spacing w:after="160"/>
            </w:pPr>
            <w:r w:rsidRPr="006A0196">
              <w:rPr>
                <w:bCs/>
              </w:rPr>
              <w:t>Вестник КазНМУ, 2020. – №1. – Б. 174-175</w:t>
            </w:r>
          </w:p>
        </w:tc>
        <w:tc>
          <w:tcPr>
            <w:tcW w:w="3040" w:type="dxa"/>
          </w:tcPr>
          <w:p w14:paraId="1299E05A" w14:textId="403BA521" w:rsidR="00E33CD5" w:rsidRPr="00E33CD5" w:rsidRDefault="00D628AE" w:rsidP="00554622">
            <w:pPr>
              <w:pStyle w:val="TableParagraph"/>
              <w:ind w:left="0"/>
              <w:rPr>
                <w:bCs/>
              </w:rPr>
            </w:pPr>
            <w:r w:rsidRPr="006A0196">
              <w:rPr>
                <w:bCs/>
              </w:rPr>
              <w:t>Нурлыбаев А.Е.</w:t>
            </w:r>
            <w:r w:rsidR="00E33CD5" w:rsidRPr="00E33CD5">
              <w:rPr>
                <w:bCs/>
              </w:rPr>
              <w:t>,</w:t>
            </w:r>
          </w:p>
          <w:p w14:paraId="184F7465" w14:textId="799F2089" w:rsidR="00D628AE" w:rsidRPr="006A0196" w:rsidRDefault="00D628AE" w:rsidP="00554622">
            <w:pPr>
              <w:pStyle w:val="TableParagraph"/>
              <w:ind w:left="0"/>
              <w:rPr>
                <w:b/>
                <w:bCs/>
              </w:rPr>
            </w:pPr>
            <w:r w:rsidRPr="006A0196">
              <w:rPr>
                <w:bCs/>
              </w:rPr>
              <w:t>Султанбеков К.А.</w:t>
            </w:r>
            <w:r w:rsidR="00E33CD5" w:rsidRPr="00E33CD5">
              <w:rPr>
                <w:bCs/>
              </w:rPr>
              <w:t>,</w:t>
            </w:r>
            <w:r w:rsidRPr="006A0196">
              <w:rPr>
                <w:bCs/>
              </w:rPr>
              <w:t xml:space="preserve"> </w:t>
            </w:r>
            <w:r w:rsidRPr="006A0196">
              <w:rPr>
                <w:b/>
              </w:rPr>
              <w:t>Абдрахманова З.Б</w:t>
            </w:r>
            <w:r w:rsidRPr="006A0196">
              <w:rPr>
                <w:bCs/>
              </w:rPr>
              <w:t>.</w:t>
            </w:r>
          </w:p>
        </w:tc>
      </w:tr>
      <w:tr w:rsidR="00D628AE" w:rsidRPr="006A0196" w14:paraId="7B823BA8" w14:textId="77777777" w:rsidTr="00E33CD5">
        <w:trPr>
          <w:trHeight w:val="1687"/>
        </w:trPr>
        <w:tc>
          <w:tcPr>
            <w:tcW w:w="566" w:type="dxa"/>
          </w:tcPr>
          <w:p w14:paraId="740C172F" w14:textId="5E3AC518" w:rsidR="00D628AE" w:rsidRPr="006A0196" w:rsidRDefault="00D628AE" w:rsidP="00D628AE">
            <w:pPr>
              <w:pStyle w:val="TableParagraph"/>
              <w:ind w:left="11" w:right="1"/>
              <w:jc w:val="center"/>
              <w:rPr>
                <w:spacing w:val="-10"/>
                <w:lang w:val="en-US"/>
              </w:rPr>
            </w:pPr>
            <w:r w:rsidRPr="006A0196">
              <w:rPr>
                <w:spacing w:val="-10"/>
                <w:lang w:val="en-US"/>
              </w:rPr>
              <w:t>10</w:t>
            </w:r>
          </w:p>
        </w:tc>
        <w:tc>
          <w:tcPr>
            <w:tcW w:w="3634" w:type="dxa"/>
          </w:tcPr>
          <w:p w14:paraId="0EE265D5" w14:textId="054A224C" w:rsidR="00D628AE" w:rsidRPr="006A0196" w:rsidRDefault="00D628AE" w:rsidP="00554622">
            <w:pPr>
              <w:spacing w:after="160"/>
              <w:jc w:val="both"/>
              <w:rPr>
                <w:lang w:val="en-US"/>
              </w:rPr>
            </w:pPr>
            <w:r w:rsidRPr="006A0196">
              <w:rPr>
                <w:bCs/>
              </w:rPr>
              <w:t>СОЗЫЛМАЛЫ ГАСТРИТ ЖӘНЕ АСҚАЗАННЫҢ ОЙЫҚ ЖАРАСЫ АУРУЛАРЫВНЫҢ ТӘУЕКЕЛ СЕБЕПТЕРІ МЕН ЖЕКЕЛЕЙ ЖӘНЕ ПОПУЛЯЦИЯЛЫҚ ПРОФИЛАКТИКАЛАР АРСЫНДАҒЫ БАЙЛАНЫСТЫ БАҒАЛАУ</w:t>
            </w:r>
          </w:p>
        </w:tc>
        <w:tc>
          <w:tcPr>
            <w:tcW w:w="2825" w:type="dxa"/>
          </w:tcPr>
          <w:p w14:paraId="1E694451" w14:textId="4087A53A" w:rsidR="00D628AE" w:rsidRPr="006A0196" w:rsidRDefault="00D628AE" w:rsidP="00D628AE">
            <w:pPr>
              <w:spacing w:after="160"/>
            </w:pPr>
            <w:r w:rsidRPr="006A0196">
              <w:rPr>
                <w:bCs/>
              </w:rPr>
              <w:t>Вестник КазНМУ, 2020. – №1. – Б. 59-62</w:t>
            </w:r>
          </w:p>
        </w:tc>
        <w:tc>
          <w:tcPr>
            <w:tcW w:w="3040" w:type="dxa"/>
          </w:tcPr>
          <w:p w14:paraId="2EFA7C62" w14:textId="68B01623" w:rsidR="00D628AE" w:rsidRPr="006A0196" w:rsidRDefault="00D628AE" w:rsidP="00D628AE">
            <w:pPr>
              <w:rPr>
                <w:bCs/>
              </w:rPr>
            </w:pPr>
            <w:r w:rsidRPr="006A0196">
              <w:rPr>
                <w:bCs/>
              </w:rPr>
              <w:t>Булешов</w:t>
            </w:r>
            <w:r w:rsidR="00E33CD5">
              <w:rPr>
                <w:bCs/>
              </w:rPr>
              <w:t xml:space="preserve"> </w:t>
            </w:r>
            <w:r w:rsidR="00E33CD5" w:rsidRPr="006A0196">
              <w:rPr>
                <w:bCs/>
              </w:rPr>
              <w:t>М.А.</w:t>
            </w:r>
            <w:r w:rsidRPr="006A0196">
              <w:rPr>
                <w:bCs/>
              </w:rPr>
              <w:t>,</w:t>
            </w:r>
          </w:p>
          <w:p w14:paraId="5A8282DB" w14:textId="464E2BFC" w:rsidR="00D628AE" w:rsidRPr="006A0196" w:rsidRDefault="00D628AE" w:rsidP="00D628AE">
            <w:pPr>
              <w:rPr>
                <w:bCs/>
              </w:rPr>
            </w:pPr>
            <w:r w:rsidRPr="006A0196">
              <w:rPr>
                <w:bCs/>
              </w:rPr>
              <w:t>Жақсылық</w:t>
            </w:r>
            <w:r w:rsidR="00E33CD5">
              <w:rPr>
                <w:bCs/>
              </w:rPr>
              <w:t xml:space="preserve"> А</w:t>
            </w:r>
            <w:r w:rsidR="00E33CD5" w:rsidRPr="006A0196">
              <w:rPr>
                <w:bCs/>
              </w:rPr>
              <w:t>.А.</w:t>
            </w:r>
          </w:p>
          <w:p w14:paraId="5BE301CB" w14:textId="3FFA3245" w:rsidR="00D628AE" w:rsidRPr="006A0196" w:rsidRDefault="00D628AE" w:rsidP="00D628AE">
            <w:pPr>
              <w:rPr>
                <w:bCs/>
              </w:rPr>
            </w:pPr>
            <w:r w:rsidRPr="006A0196">
              <w:rPr>
                <w:b/>
              </w:rPr>
              <w:t>Абдрахманова</w:t>
            </w:r>
            <w:r w:rsidR="00E33CD5">
              <w:rPr>
                <w:b/>
              </w:rPr>
              <w:t xml:space="preserve"> </w:t>
            </w:r>
            <w:r w:rsidR="00E33CD5" w:rsidRPr="006A0196">
              <w:rPr>
                <w:b/>
              </w:rPr>
              <w:t>З.Б.</w:t>
            </w:r>
            <w:r w:rsidRPr="006A0196">
              <w:rPr>
                <w:bCs/>
              </w:rPr>
              <w:t>,</w:t>
            </w:r>
          </w:p>
          <w:p w14:paraId="2EC8BAB7" w14:textId="7C676518" w:rsidR="00D628AE" w:rsidRPr="006A0196" w:rsidRDefault="00D628AE" w:rsidP="00D628AE">
            <w:pPr>
              <w:rPr>
                <w:bCs/>
              </w:rPr>
            </w:pPr>
            <w:r w:rsidRPr="006A0196">
              <w:rPr>
                <w:bCs/>
              </w:rPr>
              <w:t>Булешова</w:t>
            </w:r>
            <w:r w:rsidR="00E33CD5">
              <w:rPr>
                <w:bCs/>
              </w:rPr>
              <w:t xml:space="preserve"> </w:t>
            </w:r>
            <w:r w:rsidR="00E33CD5" w:rsidRPr="006A0196">
              <w:rPr>
                <w:bCs/>
              </w:rPr>
              <w:t>А.М.</w:t>
            </w:r>
          </w:p>
          <w:p w14:paraId="476EAA26" w14:textId="5B36E436" w:rsidR="00D628AE" w:rsidRPr="006A0196" w:rsidRDefault="00D628AE" w:rsidP="00554622">
            <w:pPr>
              <w:pStyle w:val="TableParagraph"/>
              <w:ind w:left="0"/>
              <w:rPr>
                <w:b/>
                <w:bCs/>
              </w:rPr>
            </w:pPr>
            <w:r w:rsidRPr="006A0196">
              <w:rPr>
                <w:bCs/>
              </w:rPr>
              <w:t>Алипбекова</w:t>
            </w:r>
            <w:r w:rsidR="00E33CD5">
              <w:rPr>
                <w:bCs/>
              </w:rPr>
              <w:t xml:space="preserve"> </w:t>
            </w:r>
            <w:r w:rsidR="00E33CD5" w:rsidRPr="006A0196">
              <w:rPr>
                <w:bCs/>
              </w:rPr>
              <w:t>С.Н.</w:t>
            </w:r>
          </w:p>
        </w:tc>
      </w:tr>
    </w:tbl>
    <w:p w14:paraId="6D6CBC9A" w14:textId="77777777" w:rsidR="00FB6DBB" w:rsidRPr="006A0196" w:rsidRDefault="00FB6DBB" w:rsidP="00924FF3">
      <w:pPr>
        <w:pStyle w:val="TableParagraph"/>
        <w:sectPr w:rsidR="00FB6DBB" w:rsidRPr="006A0196">
          <w:footerReference w:type="default" r:id="rId13"/>
          <w:pgSz w:w="11910" w:h="16840"/>
          <w:pgMar w:top="1040" w:right="360" w:bottom="1940" w:left="1080" w:header="0" w:footer="1753" w:gutter="0"/>
          <w:cols w:space="720"/>
        </w:sectPr>
      </w:pPr>
    </w:p>
    <w:tbl>
      <w:tblPr>
        <w:tblStyle w:val="TableNormal1"/>
        <w:tblW w:w="0" w:type="auto"/>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6"/>
        <w:gridCol w:w="3634"/>
        <w:gridCol w:w="425"/>
        <w:gridCol w:w="3118"/>
        <w:gridCol w:w="2322"/>
      </w:tblGrid>
      <w:tr w:rsidR="00B6105F" w:rsidRPr="006A0196" w14:paraId="6A55293C" w14:textId="77777777" w:rsidTr="00B6105F">
        <w:trPr>
          <w:trHeight w:val="413"/>
        </w:trPr>
        <w:tc>
          <w:tcPr>
            <w:tcW w:w="10065" w:type="dxa"/>
            <w:gridSpan w:val="5"/>
          </w:tcPr>
          <w:p w14:paraId="5A4A2AB4" w14:textId="56E253EE" w:rsidR="00B6105F" w:rsidRPr="006A0196" w:rsidRDefault="00B6105F" w:rsidP="00B6105F">
            <w:pPr>
              <w:pStyle w:val="TableParagraph"/>
              <w:spacing w:before="1"/>
              <w:jc w:val="center"/>
            </w:pPr>
            <w:r w:rsidRPr="006A0196">
              <w:rPr>
                <w:b/>
                <w:bCs/>
                <w:sz w:val="24"/>
                <w:szCs w:val="24"/>
              </w:rPr>
              <w:t>Мерзімдік ғылыми басылымдар</w:t>
            </w:r>
          </w:p>
        </w:tc>
      </w:tr>
      <w:tr w:rsidR="00B6105F" w:rsidRPr="006A0196" w14:paraId="7D4BFD6A" w14:textId="77777777" w:rsidTr="006A0196">
        <w:trPr>
          <w:trHeight w:val="941"/>
        </w:trPr>
        <w:tc>
          <w:tcPr>
            <w:tcW w:w="566" w:type="dxa"/>
          </w:tcPr>
          <w:p w14:paraId="3579B8A5" w14:textId="04BF6331" w:rsidR="00B6105F" w:rsidRPr="006A0196" w:rsidRDefault="00B6105F" w:rsidP="00924FF3">
            <w:pPr>
              <w:pStyle w:val="TableParagraph"/>
              <w:spacing w:before="1"/>
              <w:ind w:left="11" w:right="1"/>
              <w:jc w:val="center"/>
              <w:rPr>
                <w:spacing w:val="-10"/>
                <w:lang w:val="ru-RU"/>
              </w:rPr>
            </w:pPr>
            <w:r w:rsidRPr="006A0196">
              <w:rPr>
                <w:spacing w:val="-10"/>
                <w:lang w:val="ru-RU"/>
              </w:rPr>
              <w:t>1</w:t>
            </w:r>
          </w:p>
        </w:tc>
        <w:tc>
          <w:tcPr>
            <w:tcW w:w="3634" w:type="dxa"/>
          </w:tcPr>
          <w:p w14:paraId="19AD7440" w14:textId="3530A328" w:rsidR="00B6105F" w:rsidRPr="006A0196" w:rsidRDefault="008E0673" w:rsidP="008E0673">
            <w:r w:rsidRPr="006A0196">
              <w:rPr>
                <w:lang w:val="en-US"/>
              </w:rPr>
              <w:t xml:space="preserve"> </w:t>
            </w:r>
            <w:r w:rsidRPr="006A0196">
              <w:t>TREATMENT-RELATED TOXICITY ACROSS SEQUENTIAL CHEMOTHERAPY PHASES IN PAEDIATRIC ACUTE LYMPHOBLASTIC LEUKAEMIA: A SINGLE-CENTRE RETROSPECTIVE COHORT STUDY FROM KAZAKHSTAN, 2021–2024</w:t>
            </w:r>
          </w:p>
        </w:tc>
        <w:tc>
          <w:tcPr>
            <w:tcW w:w="3543" w:type="dxa"/>
            <w:gridSpan w:val="2"/>
          </w:tcPr>
          <w:p w14:paraId="27BD59EF" w14:textId="66367680" w:rsidR="008E0673" w:rsidRPr="006A0196" w:rsidRDefault="008E0673" w:rsidP="008E0673">
            <w:r w:rsidRPr="006A0196">
              <w:t xml:space="preserve">Norwegian Journal of development of the International Science No 181/2026 </w:t>
            </w:r>
          </w:p>
          <w:p w14:paraId="39E7E1E9" w14:textId="72036D75" w:rsidR="00D42E71" w:rsidRPr="006A0196" w:rsidRDefault="00D42E71" w:rsidP="008E0673">
            <w:pPr>
              <w:rPr>
                <w:lang w:val="en-US"/>
              </w:rPr>
            </w:pPr>
            <w:r w:rsidRPr="006A0196">
              <w:rPr>
                <w:lang w:val="en-US"/>
              </w:rPr>
              <w:t>55-62</w:t>
            </w:r>
          </w:p>
          <w:p w14:paraId="2E517AB7" w14:textId="4155A8EE" w:rsidR="00B6105F" w:rsidRPr="006A0196" w:rsidRDefault="00FD3797" w:rsidP="00B6105F">
            <w:pPr>
              <w:rPr>
                <w:lang w:val="en-US"/>
              </w:rPr>
            </w:pPr>
            <w:hyperlink r:id="rId14" w:history="1">
              <w:r w:rsidR="00D42E71" w:rsidRPr="006A0196">
                <w:rPr>
                  <w:rStyle w:val="a5"/>
                </w:rPr>
                <w:t>https://doi.org/10.5281/zenodo.20448086</w:t>
              </w:r>
            </w:hyperlink>
            <w:r w:rsidR="00D42E71" w:rsidRPr="006A0196">
              <w:rPr>
                <w:lang w:val="en-US"/>
              </w:rPr>
              <w:t xml:space="preserve"> </w:t>
            </w:r>
          </w:p>
        </w:tc>
        <w:tc>
          <w:tcPr>
            <w:tcW w:w="2322" w:type="dxa"/>
          </w:tcPr>
          <w:p w14:paraId="06DD928E" w14:textId="0EC630D6" w:rsidR="00D370B2" w:rsidRPr="006A0196" w:rsidRDefault="00D42E71" w:rsidP="00554622">
            <w:pPr>
              <w:pStyle w:val="TableParagraph"/>
              <w:ind w:left="0"/>
            </w:pPr>
            <w:r w:rsidRPr="006A0196">
              <w:t>Baibadilova A.</w:t>
            </w:r>
            <w:r w:rsidRPr="006A0196">
              <w:rPr>
                <w:lang w:val="en-US"/>
              </w:rPr>
              <w:t>,</w:t>
            </w:r>
            <w:r w:rsidRPr="006A0196">
              <w:t xml:space="preserve"> </w:t>
            </w:r>
            <w:r w:rsidRPr="006A0196">
              <w:rPr>
                <w:b/>
                <w:bCs/>
                <w:lang w:val="en-US"/>
              </w:rPr>
              <w:t>Abdrakhmanova Z.</w:t>
            </w:r>
            <w:r w:rsidR="00D370B2" w:rsidRPr="006A0196">
              <w:t xml:space="preserve"> </w:t>
            </w:r>
          </w:p>
        </w:tc>
      </w:tr>
      <w:tr w:rsidR="00B6105F" w:rsidRPr="006A0196" w14:paraId="68DFCD86" w14:textId="77777777" w:rsidTr="00114E74">
        <w:trPr>
          <w:trHeight w:val="1689"/>
        </w:trPr>
        <w:tc>
          <w:tcPr>
            <w:tcW w:w="566" w:type="dxa"/>
          </w:tcPr>
          <w:p w14:paraId="52E1114F" w14:textId="6CDC827E" w:rsidR="00B6105F" w:rsidRPr="006A0196" w:rsidRDefault="00B6105F" w:rsidP="00924FF3">
            <w:pPr>
              <w:pStyle w:val="TableParagraph"/>
              <w:spacing w:before="1"/>
              <w:ind w:left="11" w:right="1"/>
              <w:jc w:val="center"/>
              <w:rPr>
                <w:spacing w:val="-10"/>
                <w:lang w:val="ru-RU"/>
              </w:rPr>
            </w:pPr>
            <w:r w:rsidRPr="006A0196">
              <w:rPr>
                <w:spacing w:val="-10"/>
                <w:lang w:val="ru-RU"/>
              </w:rPr>
              <w:t>2</w:t>
            </w:r>
          </w:p>
        </w:tc>
        <w:tc>
          <w:tcPr>
            <w:tcW w:w="3634" w:type="dxa"/>
          </w:tcPr>
          <w:p w14:paraId="010DAA56" w14:textId="76FD9BF1" w:rsidR="00D42E71" w:rsidRPr="006A0196" w:rsidRDefault="00D42E71" w:rsidP="00D42E71">
            <w:r w:rsidRPr="006A0196">
              <w:t>СОВРЕМЕННЫЕ АСПЕКТЫ СРЕДНЕГО МЕДИЦИНСКОГО</w:t>
            </w:r>
          </w:p>
          <w:p w14:paraId="044C50EE" w14:textId="77777777" w:rsidR="00D42E71" w:rsidRPr="006A0196" w:rsidRDefault="00D42E71" w:rsidP="00D42E71">
            <w:r w:rsidRPr="006A0196">
              <w:t>ОБРАЗОВАНИЯ: ПРОБЛЕМЫ И ПУТИ ИХ РЕШЕНИЯ</w:t>
            </w:r>
          </w:p>
          <w:p w14:paraId="1F61EEA0" w14:textId="20FFB6D3" w:rsidR="00B6105F" w:rsidRPr="006A0196" w:rsidRDefault="00B6105F" w:rsidP="00114E74">
            <w:pPr>
              <w:spacing w:after="160"/>
              <w:rPr>
                <w:lang/>
              </w:rPr>
            </w:pPr>
          </w:p>
        </w:tc>
        <w:tc>
          <w:tcPr>
            <w:tcW w:w="3543" w:type="dxa"/>
            <w:gridSpan w:val="2"/>
          </w:tcPr>
          <w:p w14:paraId="3BDA6A54" w14:textId="77777777" w:rsidR="00D42E71" w:rsidRPr="006A0196" w:rsidRDefault="00D42E71" w:rsidP="00D42E71">
            <w:r w:rsidRPr="006A0196">
              <w:t>МОЛОДЕЖНЫЙ НАУЧНЫЙ ФОРУМ</w:t>
            </w:r>
          </w:p>
          <w:p w14:paraId="452DF461" w14:textId="77777777" w:rsidR="00D42E71" w:rsidRPr="006A0196" w:rsidRDefault="00D42E71" w:rsidP="00D42E71">
            <w:r w:rsidRPr="006A0196">
              <w:t>Электронный сборник статей по материалам CCLI студенческой</w:t>
            </w:r>
          </w:p>
          <w:p w14:paraId="0F04FB3E" w14:textId="77777777" w:rsidR="00D42E71" w:rsidRPr="006A0196" w:rsidRDefault="00D42E71" w:rsidP="00D42E71">
            <w:r w:rsidRPr="006A0196">
              <w:t>международной научно-практической конференции</w:t>
            </w:r>
          </w:p>
          <w:p w14:paraId="4D27305F" w14:textId="3D9986A4" w:rsidR="00D42E71" w:rsidRPr="006A0196" w:rsidRDefault="00D42E71" w:rsidP="00D42E71">
            <w:pPr>
              <w:rPr>
                <w:lang w:val="ru-RU"/>
              </w:rPr>
            </w:pPr>
            <w:r w:rsidRPr="006A0196">
              <w:t>№ 19 (251)</w:t>
            </w:r>
            <w:r w:rsidRPr="006A0196">
              <w:rPr>
                <w:lang w:val="ru-RU"/>
              </w:rPr>
              <w:t xml:space="preserve"> ст.22-25</w:t>
            </w:r>
          </w:p>
          <w:p w14:paraId="0B0C2B52" w14:textId="7A545659" w:rsidR="00114E74" w:rsidRPr="006A0196" w:rsidRDefault="00114E74" w:rsidP="000B66F9">
            <w:pPr>
              <w:spacing w:after="160"/>
              <w:rPr>
                <w:b/>
                <w:bCs/>
                <w:lang w:val="ru-RU"/>
              </w:rPr>
            </w:pPr>
          </w:p>
        </w:tc>
        <w:tc>
          <w:tcPr>
            <w:tcW w:w="2322" w:type="dxa"/>
          </w:tcPr>
          <w:p w14:paraId="5E215452" w14:textId="22EA2FDB" w:rsidR="00D42E71" w:rsidRPr="006A0196" w:rsidRDefault="00D42E71" w:rsidP="00D42E71">
            <w:r w:rsidRPr="006A0196">
              <w:t xml:space="preserve">Утегенов Арман </w:t>
            </w:r>
          </w:p>
          <w:p w14:paraId="3FACAF7F" w14:textId="60DD3FEC" w:rsidR="00D42E71" w:rsidRPr="006A0196" w:rsidRDefault="00D42E71" w:rsidP="00D42E71">
            <w:r w:rsidRPr="006A0196">
              <w:t xml:space="preserve">Ауезова Эльмира </w:t>
            </w:r>
          </w:p>
          <w:p w14:paraId="5ED56F94" w14:textId="3B69B1F8" w:rsidR="00D42E71" w:rsidRPr="006A0196" w:rsidRDefault="00D42E71" w:rsidP="00D42E71">
            <w:pPr>
              <w:rPr>
                <w:b/>
                <w:bCs/>
              </w:rPr>
            </w:pPr>
            <w:r w:rsidRPr="006A0196">
              <w:rPr>
                <w:b/>
                <w:bCs/>
              </w:rPr>
              <w:t xml:space="preserve">Абдрахманова Зинат </w:t>
            </w:r>
          </w:p>
          <w:p w14:paraId="6CE6AF4B" w14:textId="4C7FCE7C" w:rsidR="00B6105F" w:rsidRPr="006A0196" w:rsidRDefault="00B6105F" w:rsidP="00D42E71"/>
        </w:tc>
      </w:tr>
      <w:tr w:rsidR="00FB6DBB" w:rsidRPr="006A0196" w14:paraId="021ADE1E" w14:textId="77777777" w:rsidTr="000800BB">
        <w:trPr>
          <w:trHeight w:val="281"/>
        </w:trPr>
        <w:tc>
          <w:tcPr>
            <w:tcW w:w="10065" w:type="dxa"/>
            <w:gridSpan w:val="5"/>
          </w:tcPr>
          <w:p w14:paraId="1F86669A" w14:textId="4F437F93" w:rsidR="00FB6DBB" w:rsidRPr="006A0196" w:rsidRDefault="00EC1920" w:rsidP="000800BB">
            <w:pPr>
              <w:pStyle w:val="TableParagraph"/>
              <w:spacing w:line="257" w:lineRule="exact"/>
              <w:ind w:left="0"/>
              <w:jc w:val="center"/>
              <w:rPr>
                <w:b/>
                <w:sz w:val="24"/>
              </w:rPr>
            </w:pPr>
            <w:proofErr w:type="spellStart"/>
            <w:r w:rsidRPr="006A0196">
              <w:rPr>
                <w:b/>
                <w:spacing w:val="-2"/>
                <w:sz w:val="24"/>
                <w:lang w:val="ru-RU"/>
              </w:rPr>
              <w:t>Шетел</w:t>
            </w:r>
            <w:proofErr w:type="spellEnd"/>
            <w:r w:rsidRPr="006A0196">
              <w:rPr>
                <w:b/>
                <w:spacing w:val="-2"/>
                <w:sz w:val="24"/>
              </w:rPr>
              <w:t>дік оқулық</w:t>
            </w:r>
          </w:p>
        </w:tc>
      </w:tr>
      <w:tr w:rsidR="00FB6DBB" w:rsidRPr="006A0196" w14:paraId="45FCA4A0" w14:textId="77777777" w:rsidTr="00517869">
        <w:trPr>
          <w:trHeight w:val="1103"/>
        </w:trPr>
        <w:tc>
          <w:tcPr>
            <w:tcW w:w="566" w:type="dxa"/>
          </w:tcPr>
          <w:p w14:paraId="5BC7D2E7" w14:textId="77777777" w:rsidR="00FB6DBB" w:rsidRPr="006A0196" w:rsidRDefault="00FD3797" w:rsidP="000800BB">
            <w:pPr>
              <w:pStyle w:val="TableParagraph"/>
              <w:spacing w:line="275" w:lineRule="exact"/>
              <w:ind w:left="11" w:right="1"/>
              <w:jc w:val="center"/>
              <w:rPr>
                <w:sz w:val="24"/>
              </w:rPr>
            </w:pPr>
            <w:r w:rsidRPr="006A0196">
              <w:rPr>
                <w:spacing w:val="-10"/>
                <w:sz w:val="24"/>
              </w:rPr>
              <w:t>1</w:t>
            </w:r>
          </w:p>
        </w:tc>
        <w:tc>
          <w:tcPr>
            <w:tcW w:w="3634" w:type="dxa"/>
          </w:tcPr>
          <w:p w14:paraId="31589170" w14:textId="12C134AE" w:rsidR="00EC1920" w:rsidRPr="006A0196" w:rsidRDefault="006A0196" w:rsidP="00EC1920">
            <w:pPr>
              <w:pStyle w:val="1"/>
              <w:shd w:val="clear" w:color="auto" w:fill="FFFFFF"/>
              <w:spacing w:before="0" w:after="225"/>
              <w:rPr>
                <w:rFonts w:ascii="Times New Roman" w:hAnsi="Times New Roman" w:cs="Times New Roman"/>
                <w:b/>
                <w:color w:val="333333"/>
                <w:sz w:val="24"/>
                <w:szCs w:val="24"/>
              </w:rPr>
            </w:pPr>
            <w:r w:rsidRPr="006A0196">
              <w:rPr>
                <w:rFonts w:ascii="Times New Roman" w:hAnsi="Times New Roman" w:cs="Times New Roman"/>
                <w:bCs/>
                <w:color w:val="333333"/>
                <w:sz w:val="24"/>
                <w:szCs w:val="24"/>
              </w:rPr>
              <w:t>DECOLONIAL GESTURES IN GLOBAL HEALTH</w:t>
            </w:r>
          </w:p>
          <w:p w14:paraId="4E08353C" w14:textId="6B821D0A" w:rsidR="00FB6DBB" w:rsidRPr="006A0196" w:rsidRDefault="00FB6DBB" w:rsidP="000800BB">
            <w:pPr>
              <w:pStyle w:val="TableParagraph"/>
              <w:spacing w:line="257" w:lineRule="exact"/>
              <w:ind w:left="108"/>
            </w:pPr>
          </w:p>
        </w:tc>
        <w:tc>
          <w:tcPr>
            <w:tcW w:w="3543" w:type="dxa"/>
            <w:gridSpan w:val="2"/>
          </w:tcPr>
          <w:p w14:paraId="7D982258" w14:textId="77777777" w:rsidR="00EC1920" w:rsidRPr="006A0196" w:rsidRDefault="00EC1920" w:rsidP="00EC1920">
            <w:pPr>
              <w:pStyle w:val="ad"/>
              <w:spacing w:before="0" w:beforeAutospacing="0" w:after="0" w:afterAutospacing="0"/>
              <w:jc w:val="both"/>
              <w:rPr>
                <w:lang w:val="en-US"/>
              </w:rPr>
            </w:pPr>
            <w:r w:rsidRPr="006A0196">
              <w:t>Newcastle upon Tyne: Cambridge Scholars Publishing, 2024. – 250 p. – ISBN 978-1-0364-6784-5.</w:t>
            </w:r>
          </w:p>
          <w:p w14:paraId="506A7291" w14:textId="77777777" w:rsidR="00EC1920" w:rsidRPr="006A0196" w:rsidRDefault="00FD3797" w:rsidP="00EC1920">
            <w:pPr>
              <w:rPr>
                <w:lang w:val="en-US"/>
              </w:rPr>
            </w:pPr>
            <w:hyperlink r:id="rId15" w:history="1">
              <w:r w:rsidR="00EC1920" w:rsidRPr="006A0196">
                <w:rPr>
                  <w:rStyle w:val="a5"/>
                </w:rPr>
                <w:t>https://cambridgescholars.com/product/978-1-0364-6784-5/</w:t>
              </w:r>
            </w:hyperlink>
            <w:r w:rsidR="00EC1920" w:rsidRPr="006A0196">
              <w:rPr>
                <w:lang w:val="en-US"/>
              </w:rPr>
              <w:t xml:space="preserve"> </w:t>
            </w:r>
          </w:p>
          <w:p w14:paraId="2BEF0EF9" w14:textId="6EF714DF" w:rsidR="00FB6DBB" w:rsidRPr="006A0196" w:rsidRDefault="00FB6DBB" w:rsidP="000800BB">
            <w:pPr>
              <w:pStyle w:val="TableParagraph"/>
              <w:ind w:left="149" w:right="89"/>
            </w:pPr>
          </w:p>
        </w:tc>
        <w:tc>
          <w:tcPr>
            <w:tcW w:w="2322" w:type="dxa"/>
          </w:tcPr>
          <w:p w14:paraId="72056FC2" w14:textId="77777777" w:rsidR="00EC1920" w:rsidRPr="006A0196" w:rsidRDefault="00EC1920" w:rsidP="00EC1920">
            <w:pPr>
              <w:rPr>
                <w:color w:val="696969"/>
                <w:shd w:val="clear" w:color="auto" w:fill="FFFFFF"/>
                <w:lang w:val="en-US"/>
              </w:rPr>
            </w:pPr>
            <w:r w:rsidRPr="006A0196">
              <w:t>Edited By: </w:t>
            </w:r>
            <w:r w:rsidRPr="006A0196">
              <w:rPr>
                <w:color w:val="000000" w:themeColor="text1"/>
                <w:shd w:val="clear" w:color="auto" w:fill="FFFFFF"/>
              </w:rPr>
              <w:t>Gerald M. Boodoo</w:t>
            </w:r>
          </w:p>
          <w:p w14:paraId="559D496E" w14:textId="77777777" w:rsidR="00EC1920" w:rsidRPr="006A0196" w:rsidRDefault="00FD3797" w:rsidP="00EC1920">
            <w:pPr>
              <w:pStyle w:val="contributorbiotab"/>
              <w:shd w:val="clear" w:color="auto" w:fill="FFFFFF"/>
              <w:spacing w:before="0" w:beforeAutospacing="0" w:after="0" w:afterAutospacing="0"/>
              <w:ind w:right="75"/>
              <w:rPr>
                <w:color w:val="515151"/>
              </w:rPr>
            </w:pPr>
            <w:hyperlink r:id="rId16" w:anchor="tab-contributor_bio" w:history="1">
              <w:r w:rsidR="00EC1920" w:rsidRPr="006A0196">
                <w:rPr>
                  <w:rStyle w:val="a5"/>
                  <w:caps/>
                  <w:color w:val="333333"/>
                </w:rPr>
                <w:t>Contributor</w:t>
              </w:r>
            </w:hyperlink>
          </w:p>
          <w:p w14:paraId="243D7D3B" w14:textId="77777777" w:rsidR="00EC1920" w:rsidRPr="006A0196" w:rsidRDefault="00EC1920" w:rsidP="00554622">
            <w:pPr>
              <w:pStyle w:val="TableParagraph"/>
              <w:spacing w:line="257" w:lineRule="exact"/>
              <w:ind w:left="0"/>
              <w:rPr>
                <w:b/>
                <w:bCs/>
                <w:color w:val="000000" w:themeColor="text1"/>
                <w:shd w:val="clear" w:color="auto" w:fill="FFFFFF"/>
              </w:rPr>
            </w:pPr>
            <w:r w:rsidRPr="006A0196">
              <w:rPr>
                <w:color w:val="000000" w:themeColor="text1"/>
                <w:shd w:val="clear" w:color="auto" w:fill="FFFFFF"/>
              </w:rPr>
              <w:t xml:space="preserve">Aizhan Raushanova, Aigerim Aliakparova, Vibhuti Arya, Brianna Clark, Bridget Calhoun, Gerald M. Boodoo, Plaxedes Chitiyo, Joshua Nosa Edokpayi, David </w:t>
            </w:r>
            <w:r w:rsidRPr="006A0196">
              <w:rPr>
                <w:color w:val="000000" w:themeColor="text1"/>
                <w:shd w:val="clear" w:color="auto" w:fill="FFFFFF"/>
              </w:rPr>
              <w:lastRenderedPageBreak/>
              <w:t>Kahler, Lisa Lopez Levers, Faina Linkov, Peter Osuji, Megan Overby, Kelly Gettig, Khlood Salman, Panayiota Senekkis Florent, James Withers, Adrian Wright-FitzGerald</w:t>
            </w:r>
            <w:r w:rsidRPr="006A0196">
              <w:rPr>
                <w:b/>
                <w:bCs/>
                <w:color w:val="000000" w:themeColor="text1"/>
                <w:shd w:val="clear" w:color="auto" w:fill="FFFFFF"/>
              </w:rPr>
              <w:t>,</w:t>
            </w:r>
          </w:p>
          <w:p w14:paraId="58E0DFF5" w14:textId="259E365E" w:rsidR="00FB6DBB" w:rsidRPr="006A0196" w:rsidRDefault="00EC1920" w:rsidP="00554622">
            <w:pPr>
              <w:pStyle w:val="TableParagraph"/>
              <w:spacing w:line="257" w:lineRule="exact"/>
              <w:ind w:left="0"/>
            </w:pPr>
            <w:r w:rsidRPr="006A0196">
              <w:rPr>
                <w:b/>
                <w:bCs/>
                <w:color w:val="000000" w:themeColor="text1"/>
                <w:shd w:val="clear" w:color="auto" w:fill="FFFFFF"/>
              </w:rPr>
              <w:t>Zinat Abdrakhmanova</w:t>
            </w:r>
          </w:p>
        </w:tc>
      </w:tr>
      <w:tr w:rsidR="00FB6DBB" w:rsidRPr="006A0196" w14:paraId="01991503" w14:textId="77777777" w:rsidTr="000800BB">
        <w:trPr>
          <w:trHeight w:val="363"/>
        </w:trPr>
        <w:tc>
          <w:tcPr>
            <w:tcW w:w="10065" w:type="dxa"/>
            <w:gridSpan w:val="5"/>
          </w:tcPr>
          <w:p w14:paraId="6B218FDE" w14:textId="74B4DD2A" w:rsidR="00FB6DBB" w:rsidRPr="006A0196" w:rsidRDefault="00FD3797" w:rsidP="00EC1920">
            <w:pPr>
              <w:pStyle w:val="TableParagraph"/>
              <w:spacing w:line="233" w:lineRule="exact"/>
              <w:ind w:left="0" w:right="1"/>
              <w:jc w:val="center"/>
              <w:rPr>
                <w:b/>
              </w:rPr>
            </w:pPr>
            <w:r w:rsidRPr="006A0196">
              <w:rPr>
                <w:b/>
              </w:rPr>
              <w:lastRenderedPageBreak/>
              <w:t>Авторлық</w:t>
            </w:r>
            <w:r w:rsidRPr="006A0196">
              <w:rPr>
                <w:b/>
                <w:spacing w:val="-7"/>
              </w:rPr>
              <w:t xml:space="preserve"> </w:t>
            </w:r>
            <w:r w:rsidRPr="006A0196">
              <w:rPr>
                <w:b/>
                <w:spacing w:val="-2"/>
              </w:rPr>
              <w:t>куәлік</w:t>
            </w:r>
            <w:r w:rsidR="00EC1920" w:rsidRPr="006A0196">
              <w:rPr>
                <w:b/>
                <w:spacing w:val="-2"/>
              </w:rPr>
              <w:t xml:space="preserve"> және патент</w:t>
            </w:r>
          </w:p>
        </w:tc>
      </w:tr>
      <w:tr w:rsidR="00EC1920" w:rsidRPr="006A0196" w14:paraId="520D7FC0" w14:textId="77777777" w:rsidTr="00517869">
        <w:trPr>
          <w:trHeight w:val="505"/>
        </w:trPr>
        <w:tc>
          <w:tcPr>
            <w:tcW w:w="566" w:type="dxa"/>
          </w:tcPr>
          <w:p w14:paraId="0F6A0D47" w14:textId="6A13738B" w:rsidR="00EC1920" w:rsidRPr="00E33CD5" w:rsidRDefault="00E33CD5" w:rsidP="00EC1920">
            <w:pPr>
              <w:pStyle w:val="TableParagraph"/>
              <w:spacing w:line="275" w:lineRule="exact"/>
              <w:ind w:left="11" w:right="1"/>
              <w:jc w:val="center"/>
              <w:rPr>
                <w:spacing w:val="-10"/>
                <w:sz w:val="24"/>
                <w:lang w:val="en-US"/>
              </w:rPr>
            </w:pPr>
            <w:r>
              <w:rPr>
                <w:spacing w:val="-10"/>
                <w:sz w:val="24"/>
                <w:lang w:val="en-US"/>
              </w:rPr>
              <w:t>1</w:t>
            </w:r>
          </w:p>
        </w:tc>
        <w:tc>
          <w:tcPr>
            <w:tcW w:w="4059" w:type="dxa"/>
            <w:gridSpan w:val="2"/>
          </w:tcPr>
          <w:p w14:paraId="728C0E65" w14:textId="3B07C055" w:rsidR="00EC1920" w:rsidRPr="006A0196" w:rsidRDefault="00EC1920" w:rsidP="00E458C6">
            <w:pPr>
              <w:pStyle w:val="TableParagraph"/>
              <w:spacing w:line="251" w:lineRule="exact"/>
              <w:ind w:left="0"/>
              <w:rPr>
                <w:bCs/>
              </w:rPr>
            </w:pPr>
            <w:r w:rsidRPr="006A0196">
              <w:t xml:space="preserve">Патент РК № 11644. </w:t>
            </w:r>
            <w:r w:rsidR="006A0196" w:rsidRPr="006A0196">
              <w:t xml:space="preserve">АДАМНЫҢ ВЕГЕТАТИВТІК ЖҮЙКЕ ЖҮЙЕСІН БАҚЫЛАУ ЖҮЙЕСІ [SYSTEM FOR MONITORING THE HUMAN AUTONOMIC NERVOUS SYSTEM] </w:t>
            </w:r>
          </w:p>
        </w:tc>
        <w:tc>
          <w:tcPr>
            <w:tcW w:w="3118" w:type="dxa"/>
          </w:tcPr>
          <w:p w14:paraId="02111BFA" w14:textId="1301263F" w:rsidR="00EC1920" w:rsidRPr="006A0196" w:rsidRDefault="00EC1920" w:rsidP="00EC1920">
            <w:pPr>
              <w:pStyle w:val="TableParagraph"/>
              <w:spacing w:line="235" w:lineRule="exact"/>
              <w:ind w:left="108"/>
              <w:rPr>
                <w:color w:val="000000"/>
                <w:lang w:val="ru-RU"/>
              </w:rPr>
            </w:pPr>
            <w:r w:rsidRPr="006A0196">
              <w:t>№ 2025/1525.2; заявл. 08.10.2025; опубл. 09.01.2026. – Республика Казахстан: «Ұлттық зияткерлік меншік институты» РМК, 2026.</w:t>
            </w:r>
          </w:p>
        </w:tc>
        <w:tc>
          <w:tcPr>
            <w:tcW w:w="2322" w:type="dxa"/>
          </w:tcPr>
          <w:p w14:paraId="656AECDB" w14:textId="2E24F73C" w:rsidR="00EC1920" w:rsidRPr="006A0196" w:rsidRDefault="00EC1920" w:rsidP="00EC1920">
            <w:pPr>
              <w:jc w:val="both"/>
              <w:rPr>
                <w:b/>
                <w:lang w:val="ru-RU"/>
              </w:rPr>
            </w:pPr>
            <w:r w:rsidRPr="006A0196">
              <w:t xml:space="preserve">Иманбек Б.Т., Амангелды Б.С., Тасмурзаев Н.М., Болтабоева А.К., Байғараева Ж.Е., Мауленбеков М.А., Тұрмаханбет Д.Н., Айтказин М.Қ., Жолдыбаева Ж.Қ., </w:t>
            </w:r>
            <w:r w:rsidRPr="006A0196">
              <w:rPr>
                <w:b/>
                <w:bCs/>
              </w:rPr>
              <w:t>Абдрахманова З.Б</w:t>
            </w:r>
            <w:r w:rsidRPr="006A0196">
              <w:t>., Раушанова А.М., Даирұлы Ж., Ибашова А.Б., Абдирова Т.М., Искакова А.М., Байдаулетова А.И., Сапарбаева Қ.Ж., Кудьярова Ж.Б., Оспанов Е.Т.</w:t>
            </w:r>
          </w:p>
        </w:tc>
      </w:tr>
    </w:tbl>
    <w:p w14:paraId="22C0DD97" w14:textId="53AA119E" w:rsidR="00163B30" w:rsidRPr="006A0196" w:rsidRDefault="00163B30"/>
    <w:p w14:paraId="47E3362F" w14:textId="4FBC5EF5" w:rsidR="00163B30" w:rsidRPr="006A0196" w:rsidRDefault="00163B30">
      <w:pPr>
        <w:rPr>
          <w:lang w:val="ru-RU"/>
        </w:rPr>
      </w:pPr>
    </w:p>
    <w:p w14:paraId="61178A93" w14:textId="57AF0D20" w:rsidR="00163B30" w:rsidRPr="006A0196" w:rsidRDefault="00163B30">
      <w:pPr>
        <w:rPr>
          <w:lang w:val="ru-RU"/>
        </w:rPr>
      </w:pPr>
    </w:p>
    <w:sectPr w:rsidR="00163B30" w:rsidRPr="006A0196">
      <w:type w:val="continuous"/>
      <w:pgSz w:w="11910" w:h="16840"/>
      <w:pgMar w:top="1100" w:right="360" w:bottom="1980" w:left="1080" w:header="0" w:footer="17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E8F49A" w14:textId="77777777" w:rsidR="00FD3797" w:rsidRDefault="00FD3797">
      <w:r>
        <w:separator/>
      </w:r>
    </w:p>
  </w:endnote>
  <w:endnote w:type="continuationSeparator" w:id="0">
    <w:p w14:paraId="4D8EB36B" w14:textId="77777777" w:rsidR="00FD3797" w:rsidRDefault="00FD3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erif">
    <w:charset w:val="00"/>
    <w:family w:val="roman"/>
    <w:pitch w:val="variable"/>
    <w:sig w:usb0="E00002FF" w:usb1="500078FF" w:usb2="00000029"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00"/>
    <w:family w:val="auto"/>
    <w:pitch w:val="variable"/>
    <w:sig w:usb0="E00002FF" w:usb1="5000785B" w:usb2="00000000" w:usb3="00000000" w:csb0="0000019F" w:csb1="00000000"/>
  </w:font>
  <w:font w:name="Time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FF23C" w14:textId="23806CE3" w:rsidR="00FB6DBB" w:rsidRDefault="008A554D">
    <w:pPr>
      <w:pStyle w:val="a3"/>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36CDCA36" wp14:editId="469D2E17">
              <wp:simplePos x="0" y="0"/>
              <wp:positionH relativeFrom="page">
                <wp:posOffset>1088571</wp:posOffset>
              </wp:positionH>
              <wp:positionV relativeFrom="page">
                <wp:posOffset>6912429</wp:posOffset>
              </wp:positionV>
              <wp:extent cx="3450772" cy="34725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50772" cy="347254"/>
                      </a:xfrm>
                      <a:prstGeom prst="rect">
                        <a:avLst/>
                      </a:prstGeom>
                    </wps:spPr>
                    <wps:txbx>
                      <w:txbxContent>
                        <w:p w14:paraId="7E528B26" w14:textId="77777777" w:rsidR="008A554D" w:rsidRPr="0046323F" w:rsidRDefault="008A554D" w:rsidP="008A554D">
                          <w:pPr>
                            <w:rPr>
                              <w:bCs/>
                            </w:rPr>
                          </w:pPr>
                          <w:r w:rsidRPr="0046323F">
                            <w:rPr>
                              <w:bCs/>
                            </w:rPr>
                            <w:t>Әл-Фараби атындағы ҚазҰУ</w:t>
                          </w:r>
                          <w:r>
                            <w:rPr>
                              <w:bCs/>
                            </w:rPr>
                            <w:t xml:space="preserve"> Ғылыми Кеңесінің </w:t>
                          </w:r>
                        </w:p>
                        <w:p w14:paraId="0C339E79" w14:textId="286D6286" w:rsidR="00A87436" w:rsidRDefault="00BE0269" w:rsidP="008A554D">
                          <w:pPr>
                            <w:spacing w:before="11"/>
                            <w:ind w:left="20"/>
                            <w:rPr>
                              <w:bCs/>
                            </w:rPr>
                          </w:pPr>
                          <w:r>
                            <w:rPr>
                              <w:bCs/>
                            </w:rPr>
                            <w:t>ғ</w:t>
                          </w:r>
                          <w:r w:rsidR="00A87436">
                            <w:rPr>
                              <w:bCs/>
                            </w:rPr>
                            <w:t>а</w:t>
                          </w:r>
                          <w:r w:rsidR="008A554D" w:rsidRPr="0046323F">
                            <w:rPr>
                              <w:bCs/>
                            </w:rPr>
                            <w:t>лым</w:t>
                          </w:r>
                          <w:r>
                            <w:rPr>
                              <w:bCs/>
                            </w:rPr>
                            <w:t xml:space="preserve"> хатшысы</w:t>
                          </w:r>
                        </w:p>
                        <w:p w14:paraId="3FB13F52" w14:textId="7A258386" w:rsidR="008A554D" w:rsidRDefault="008A554D" w:rsidP="008A554D">
                          <w:pPr>
                            <w:spacing w:before="11"/>
                            <w:ind w:left="20"/>
                          </w:pPr>
                          <w:r w:rsidRPr="0046323F">
                            <w:rPr>
                              <w:bCs/>
                            </w:rPr>
                            <w:t xml:space="preserve"> хатшысы</w:t>
                          </w:r>
                        </w:p>
                        <w:p w14:paraId="5782AC46" w14:textId="283B199E" w:rsidR="00FB6DBB" w:rsidRDefault="00FB6DBB">
                          <w:pPr>
                            <w:spacing w:before="11"/>
                            <w:ind w:left="20"/>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6CDCA36" id="_x0000_t202" coordsize="21600,21600" o:spt="202" path="m,l,21600r21600,l21600,xe">
              <v:stroke joinstyle="miter"/>
              <v:path gradientshapeok="t" o:connecttype="rect"/>
            </v:shapetype>
            <v:shape id="Textbox 3" o:spid="_x0000_s1026" type="#_x0000_t202" style="position:absolute;margin-left:85.7pt;margin-top:544.3pt;width:271.7pt;height:27.3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" filled="f" stroked="f">
              <v:textbox inset="0,0,0,0">
                <w:txbxContent>
                  <w:p w14:paraId="7E528B26" w14:textId="77777777" w:rsidR="008A554D" w:rsidRPr="0046323F" w:rsidRDefault="008A554D" w:rsidP="008A554D">
                    <w:pPr>
                      <w:rPr>
                        <w:bCs/>
                      </w:rPr>
                    </w:pPr>
                    <w:r w:rsidRPr="0046323F">
                      <w:rPr>
                        <w:bCs/>
                      </w:rPr>
                      <w:t>Әл-Фараби атындағы ҚазҰУ</w:t>
                    </w:r>
                    <w:r>
                      <w:rPr>
                        <w:bCs/>
                      </w:rPr>
                      <w:t xml:space="preserve"> Ғылыми Кеңесінің </w:t>
                    </w:r>
                  </w:p>
                  <w:p w14:paraId="0C339E79" w14:textId="286D6286" w:rsidR="00A87436" w:rsidRDefault="00BE0269" w:rsidP="008A554D">
                    <w:pPr>
                      <w:spacing w:before="11"/>
                      <w:ind w:left="20"/>
                      <w:rPr>
                        <w:bCs/>
                      </w:rPr>
                    </w:pPr>
                    <w:r>
                      <w:rPr>
                        <w:bCs/>
                      </w:rPr>
                      <w:t>ғ</w:t>
                    </w:r>
                    <w:r w:rsidR="00A87436">
                      <w:rPr>
                        <w:bCs/>
                      </w:rPr>
                      <w:t>а</w:t>
                    </w:r>
                    <w:r w:rsidR="008A554D" w:rsidRPr="0046323F">
                      <w:rPr>
                        <w:bCs/>
                      </w:rPr>
                      <w:t>лым</w:t>
                    </w:r>
                    <w:r>
                      <w:rPr>
                        <w:bCs/>
                      </w:rPr>
                      <w:t xml:space="preserve"> хатшысы</w:t>
                    </w:r>
                  </w:p>
                  <w:p w14:paraId="3FB13F52" w14:textId="7A258386" w:rsidR="008A554D" w:rsidRDefault="008A554D" w:rsidP="008A554D">
                    <w:pPr>
                      <w:spacing w:before="11"/>
                      <w:ind w:left="20"/>
                    </w:pPr>
                    <w:r w:rsidRPr="0046323F">
                      <w:rPr>
                        <w:bCs/>
                      </w:rPr>
                      <w:t xml:space="preserve"> хатшысы</w:t>
                    </w:r>
                  </w:p>
                  <w:p w14:paraId="5782AC46" w14:textId="283B199E" w:rsidR="00FB6DBB" w:rsidRDefault="00FB6DBB">
                    <w:pPr>
                      <w:spacing w:before="11"/>
                      <w:ind w:left="20"/>
                    </w:pPr>
                  </w:p>
                </w:txbxContent>
              </v:textbox>
              <w10:wrap anchorx="page" anchory="page"/>
            </v:shape>
          </w:pict>
        </mc:Fallback>
      </mc:AlternateContent>
    </w:r>
    <w:r w:rsidR="006E0B0E">
      <w:rPr>
        <w:b w:val="0"/>
        <w:noProof/>
        <w:sz w:val="20"/>
      </w:rPr>
      <mc:AlternateContent>
        <mc:Choice Requires="wps">
          <w:drawing>
            <wp:anchor distT="0" distB="0" distL="0" distR="0" simplePos="0" relativeHeight="251660288" behindDoc="1" locked="0" layoutInCell="1" allowOverlap="1" wp14:anchorId="35C5E8C0" wp14:editId="4F7E1E8E">
              <wp:simplePos x="0" y="0"/>
              <wp:positionH relativeFrom="page">
                <wp:posOffset>5379720</wp:posOffset>
              </wp:positionH>
              <wp:positionV relativeFrom="page">
                <wp:posOffset>6979920</wp:posOffset>
              </wp:positionV>
              <wp:extent cx="1287780" cy="28194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281940"/>
                      </a:xfrm>
                      <a:prstGeom prst="rect">
                        <a:avLst/>
                      </a:prstGeom>
                    </wps:spPr>
                    <wps:txbx>
                      <w:txbxContent>
                        <w:p w14:paraId="6E94B2C4" w14:textId="5BAFCB06" w:rsidR="00FB6DBB" w:rsidRDefault="008A554D">
                          <w:pPr>
                            <w:spacing w:before="11"/>
                            <w:ind w:left="20"/>
                          </w:pPr>
                          <w:r>
                            <w:rPr>
                              <w:spacing w:val="-5"/>
                            </w:rPr>
                            <w:t>М.</w:t>
                          </w:r>
                          <w:r w:rsidR="00A87436">
                            <w:rPr>
                              <w:spacing w:val="-5"/>
                            </w:rPr>
                            <w:t>Қ</w:t>
                          </w:r>
                          <w:r>
                            <w:rPr>
                              <w:spacing w:val="-5"/>
                            </w:rPr>
                            <w:t xml:space="preserve">. </w:t>
                          </w:r>
                          <w:proofErr w:type="spellStart"/>
                          <w:r w:rsidRPr="003E2C97">
                            <w:rPr>
                              <w:bCs/>
                              <w:lang w:val="ru-RU"/>
                            </w:rPr>
                            <w:t>М</w:t>
                          </w:r>
                          <w:r w:rsidR="00A87436">
                            <w:rPr>
                              <w:bCs/>
                              <w:lang w:val="ru-RU"/>
                            </w:rPr>
                            <w:t>ә</w:t>
                          </w:r>
                          <w:r w:rsidRPr="003E2C97">
                            <w:rPr>
                              <w:bCs/>
                              <w:lang w:val="ru-RU"/>
                            </w:rPr>
                            <w:t>мбетова</w:t>
                          </w:r>
                          <w:proofErr w:type="spellEnd"/>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5C5E8C0" id="Textbox 4" o:spid="_x0000_s1027" type="#_x0000_t202" style="position:absolute;margin-left:423.6pt;margin-top:549.6pt;width:101.4pt;height:22.2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" filled="f" stroked="f">
              <v:textbox inset="0,0,0,0">
                <w:txbxContent>
                  <w:p w14:paraId="6E94B2C4" w14:textId="5BAFCB06" w:rsidR="00FB6DBB" w:rsidRDefault="008A554D">
                    <w:pPr>
                      <w:spacing w:before="11"/>
                      <w:ind w:left="20"/>
                    </w:pPr>
                    <w:r>
                      <w:rPr>
                        <w:spacing w:val="-5"/>
                      </w:rPr>
                      <w:t>М.</w:t>
                    </w:r>
                    <w:r w:rsidR="00A87436">
                      <w:rPr>
                        <w:spacing w:val="-5"/>
                      </w:rPr>
                      <w:t>Қ</w:t>
                    </w:r>
                    <w:r>
                      <w:rPr>
                        <w:spacing w:val="-5"/>
                      </w:rPr>
                      <w:t xml:space="preserve">. </w:t>
                    </w:r>
                    <w:proofErr w:type="spellStart"/>
                    <w:r w:rsidRPr="003E2C97">
                      <w:rPr>
                        <w:bCs/>
                        <w:lang w:val="ru-RU"/>
                      </w:rPr>
                      <w:t>М</w:t>
                    </w:r>
                    <w:r w:rsidR="00A87436">
                      <w:rPr>
                        <w:bCs/>
                        <w:lang w:val="ru-RU"/>
                      </w:rPr>
                      <w:t>ә</w:t>
                    </w:r>
                    <w:r w:rsidRPr="003E2C97">
                      <w:rPr>
                        <w:bCs/>
                        <w:lang w:val="ru-RU"/>
                      </w:rPr>
                      <w:t>мбетова</w:t>
                    </w:r>
                    <w:proofErr w:type="spellEnd"/>
                  </w:p>
                </w:txbxContent>
              </v:textbox>
              <w10:wrap anchorx="page" anchory="page"/>
            </v:shape>
          </w:pict>
        </mc:Fallback>
      </mc:AlternateContent>
    </w:r>
    <w:r w:rsidR="006E0B0E">
      <w:rPr>
        <w:b w:val="0"/>
        <w:noProof/>
        <w:sz w:val="20"/>
      </w:rPr>
      <mc:AlternateContent>
        <mc:Choice Requires="wps">
          <w:drawing>
            <wp:anchor distT="0" distB="0" distL="0" distR="0" simplePos="0" relativeHeight="251656192" behindDoc="1" locked="0" layoutInCell="1" allowOverlap="1" wp14:anchorId="4C5CD4E8" wp14:editId="5DB9B1BC">
              <wp:simplePos x="0" y="0"/>
              <wp:positionH relativeFrom="page">
                <wp:posOffset>5379720</wp:posOffset>
              </wp:positionH>
              <wp:positionV relativeFrom="page">
                <wp:posOffset>6659880</wp:posOffset>
              </wp:positionV>
              <wp:extent cx="1653540" cy="304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3540" cy="304800"/>
                      </a:xfrm>
                      <a:prstGeom prst="rect">
                        <a:avLst/>
                      </a:prstGeom>
                    </wps:spPr>
                    <wps:txbx>
                      <w:txbxContent>
                        <w:p w14:paraId="35363255" w14:textId="1340009B" w:rsidR="00FB6DBB" w:rsidRDefault="00390450">
                          <w:pPr>
                            <w:spacing w:before="11"/>
                            <w:ind w:left="20"/>
                            <w:rPr>
                              <w:lang w:val="ru-RU"/>
                            </w:rPr>
                          </w:pPr>
                          <w:r>
                            <w:rPr>
                              <w:lang w:val="ru-RU"/>
                            </w:rPr>
                            <w:t xml:space="preserve">З.Б. Абдрахманова </w:t>
                          </w:r>
                        </w:p>
                        <w:p w14:paraId="2B21789F" w14:textId="77777777" w:rsidR="00390450" w:rsidRPr="00390450" w:rsidRDefault="00390450">
                          <w:pPr>
                            <w:spacing w:before="11"/>
                            <w:ind w:left="20"/>
                            <w:rPr>
                              <w:lang w:val="ru-RU"/>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C5CD4E8" id="Textbox 2" o:spid="_x0000_s1028" type="#_x0000_t202" style="position:absolute;margin-left:423.6pt;margin-top:524.4pt;width:130.2pt;height:24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" filled="f" stroked="f">
              <v:textbox inset="0,0,0,0">
                <w:txbxContent>
                  <w:p w14:paraId="35363255" w14:textId="1340009B" w:rsidR="00FB6DBB" w:rsidRDefault="00390450">
                    <w:pPr>
                      <w:spacing w:before="11"/>
                      <w:ind w:left="20"/>
                      <w:rPr>
                        <w:lang w:val="ru-RU"/>
                      </w:rPr>
                    </w:pPr>
                    <w:r>
                      <w:rPr>
                        <w:lang w:val="ru-RU"/>
                      </w:rPr>
                      <w:t xml:space="preserve">З.Б. Абдрахманова </w:t>
                    </w:r>
                  </w:p>
                  <w:p w14:paraId="2B21789F" w14:textId="77777777" w:rsidR="00390450" w:rsidRPr="00390450" w:rsidRDefault="00390450">
                    <w:pPr>
                      <w:spacing w:before="11"/>
                      <w:ind w:left="20"/>
                      <w:rPr>
                        <w:lang w:val="ru-RU"/>
                      </w:rPr>
                    </w:pPr>
                  </w:p>
                </w:txbxContent>
              </v:textbox>
              <w10:wrap anchorx="page" anchory="page"/>
            </v:shape>
          </w:pict>
        </mc:Fallback>
      </mc:AlternateContent>
    </w:r>
    <w:r w:rsidR="006E0B0E">
      <w:rPr>
        <w:b w:val="0"/>
        <w:noProof/>
        <w:sz w:val="20"/>
      </w:rPr>
      <mc:AlternateContent>
        <mc:Choice Requires="wps">
          <w:drawing>
            <wp:anchor distT="0" distB="0" distL="0" distR="0" simplePos="0" relativeHeight="251654144" behindDoc="1" locked="0" layoutInCell="1" allowOverlap="1" wp14:anchorId="6A20CE62" wp14:editId="5D609825">
              <wp:simplePos x="0" y="0"/>
              <wp:positionH relativeFrom="page">
                <wp:posOffset>1066596</wp:posOffset>
              </wp:positionH>
              <wp:positionV relativeFrom="page">
                <wp:posOffset>6657570</wp:posOffset>
              </wp:positionV>
              <wp:extent cx="552450"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 cy="180975"/>
                      </a:xfrm>
                      <a:prstGeom prst="rect">
                        <a:avLst/>
                      </a:prstGeom>
                    </wps:spPr>
                    <wps:txbx>
                      <w:txbxContent>
                        <w:p w14:paraId="67828F2D" w14:textId="77777777" w:rsidR="00FB6DBB" w:rsidRDefault="00FD3797">
                          <w:pPr>
                            <w:spacing w:before="11"/>
                            <w:ind w:left="20"/>
                          </w:pPr>
                          <w:r>
                            <w:rPr>
                              <w:spacing w:val="-2"/>
                            </w:rPr>
                            <w:t>Ізденуші</w:t>
                          </w:r>
                        </w:p>
                      </w:txbxContent>
                    </wps:txbx>
                    <wps:bodyPr wrap="square" lIns="0" tIns="0" rIns="0" bIns="0" rtlCol="0">
                      <a:noAutofit/>
                    </wps:bodyPr>
                  </wps:wsp>
                </a:graphicData>
              </a:graphic>
            </wp:anchor>
          </w:drawing>
        </mc:Choice>
        <mc:Fallback>
          <w:pict>
            <v:shape w14:anchorId="6A20CE62" id="Textbox 1" o:spid="_x0000_s1029" type="#_x0000_t202" style="position:absolute;margin-left:84pt;margin-top:524.2pt;width:43.5pt;height:14.2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" filled="f" stroked="f">
              <v:textbox inset="0,0,0,0">
                <w:txbxContent>
                  <w:p w14:paraId="67828F2D" w14:textId="77777777" w:rsidR="00FB6DBB" w:rsidRDefault="00FD3797">
                    <w:pPr>
                      <w:spacing w:before="11"/>
                      <w:ind w:left="20"/>
                    </w:pPr>
                    <w:r>
                      <w:rPr>
                        <w:spacing w:val="-2"/>
                      </w:rPr>
                      <w:t>Ізденуші</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05090" w14:textId="6A6D92C9" w:rsidR="00FB6DBB" w:rsidRDefault="00BE0269">
    <w:pPr>
      <w:pStyle w:val="a3"/>
      <w:spacing w:line="14" w:lineRule="auto"/>
      <w:rPr>
        <w:b w:val="0"/>
        <w:sz w:val="20"/>
      </w:rPr>
    </w:pPr>
    <w:r>
      <w:rPr>
        <w:b w:val="0"/>
        <w:noProof/>
        <w:sz w:val="20"/>
      </w:rPr>
      <mc:AlternateContent>
        <mc:Choice Requires="wps">
          <w:drawing>
            <wp:anchor distT="0" distB="0" distL="0" distR="0" simplePos="0" relativeHeight="251661312" behindDoc="1" locked="0" layoutInCell="1" allowOverlap="1" wp14:anchorId="3FE82354" wp14:editId="7551A0DC">
              <wp:simplePos x="0" y="0"/>
              <wp:positionH relativeFrom="page">
                <wp:posOffset>5671456</wp:posOffset>
              </wp:positionH>
              <wp:positionV relativeFrom="page">
                <wp:posOffset>9742714</wp:posOffset>
              </wp:positionV>
              <wp:extent cx="1262743" cy="26670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2743" cy="266700"/>
                      </a:xfrm>
                      <a:prstGeom prst="rect">
                        <a:avLst/>
                      </a:prstGeom>
                    </wps:spPr>
                    <wps:txbx>
                      <w:txbxContent>
                        <w:p w14:paraId="3E502004" w14:textId="5795211D" w:rsidR="00FB6DBB" w:rsidRPr="00BE0269" w:rsidRDefault="00C62D38">
                          <w:pPr>
                            <w:spacing w:before="11"/>
                            <w:ind w:left="20"/>
                          </w:pPr>
                          <w:r>
                            <w:rPr>
                              <w:spacing w:val="-5"/>
                            </w:rPr>
                            <w:t>М.</w:t>
                          </w:r>
                          <w:r w:rsidR="00BE0269">
                            <w:rPr>
                              <w:spacing w:val="-5"/>
                            </w:rPr>
                            <w:t>Қ</w:t>
                          </w:r>
                          <w:r>
                            <w:rPr>
                              <w:spacing w:val="-5"/>
                            </w:rPr>
                            <w:t xml:space="preserve">. </w:t>
                          </w:r>
                          <w:proofErr w:type="spellStart"/>
                          <w:r w:rsidRPr="003E2C97">
                            <w:rPr>
                              <w:bCs/>
                              <w:lang w:val="ru-RU"/>
                            </w:rPr>
                            <w:t>М</w:t>
                          </w:r>
                          <w:r w:rsidR="00BE0269">
                            <w:rPr>
                              <w:bCs/>
                              <w:lang w:val="ru-RU"/>
                            </w:rPr>
                            <w:t>ә</w:t>
                          </w:r>
                          <w:r w:rsidRPr="003E2C97">
                            <w:rPr>
                              <w:bCs/>
                              <w:lang w:val="ru-RU"/>
                            </w:rPr>
                            <w:t>мбетова</w:t>
                          </w:r>
                          <w:proofErr w:type="spellEnd"/>
                          <w:r w:rsidRPr="00C62D38">
                            <w:rPr>
                              <w:bCs/>
                              <w:lang w:val="en-US"/>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FE82354" id="_x0000_t202" coordsize="21600,21600" o:spt="202" path="m,l,21600r21600,l21600,xe">
              <v:stroke joinstyle="miter"/>
              <v:path gradientshapeok="t" o:connecttype="rect"/>
            </v:shapetype>
            <v:shape id="Textbox 8" o:spid="_x0000_s1030" type="#_x0000_t202" style="position:absolute;margin-left:446.55pt;margin-top:767.15pt;width:99.45pt;height:2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" filled="f" stroked="f">
              <v:textbox inset="0,0,0,0">
                <w:txbxContent>
                  <w:p w14:paraId="3E502004" w14:textId="5795211D" w:rsidR="00FB6DBB" w:rsidRPr="00BE0269" w:rsidRDefault="00C62D38">
                    <w:pPr>
                      <w:spacing w:before="11"/>
                      <w:ind w:left="20"/>
                    </w:pPr>
                    <w:r>
                      <w:rPr>
                        <w:spacing w:val="-5"/>
                      </w:rPr>
                      <w:t>М.</w:t>
                    </w:r>
                    <w:r w:rsidR="00BE0269">
                      <w:rPr>
                        <w:spacing w:val="-5"/>
                      </w:rPr>
                      <w:t>Қ</w:t>
                    </w:r>
                    <w:r>
                      <w:rPr>
                        <w:spacing w:val="-5"/>
                      </w:rPr>
                      <w:t xml:space="preserve">. </w:t>
                    </w:r>
                    <w:proofErr w:type="spellStart"/>
                    <w:r w:rsidRPr="003E2C97">
                      <w:rPr>
                        <w:bCs/>
                        <w:lang w:val="ru-RU"/>
                      </w:rPr>
                      <w:t>М</w:t>
                    </w:r>
                    <w:r w:rsidR="00BE0269">
                      <w:rPr>
                        <w:bCs/>
                        <w:lang w:val="ru-RU"/>
                      </w:rPr>
                      <w:t>ә</w:t>
                    </w:r>
                    <w:r w:rsidRPr="003E2C97">
                      <w:rPr>
                        <w:bCs/>
                        <w:lang w:val="ru-RU"/>
                      </w:rPr>
                      <w:t>мбетова</w:t>
                    </w:r>
                    <w:proofErr w:type="spellEnd"/>
                    <w:r w:rsidRPr="00C62D38">
                      <w:rPr>
                        <w:bCs/>
                        <w:lang w:val="en-US"/>
                      </w:rPr>
                      <w:t xml:space="preserve"> </w:t>
                    </w:r>
                  </w:p>
                </w:txbxContent>
              </v:textbox>
              <w10:wrap anchorx="page" anchory="page"/>
            </v:shape>
          </w:pict>
        </mc:Fallback>
      </mc:AlternateContent>
    </w:r>
    <w:r>
      <w:rPr>
        <w:b w:val="0"/>
        <w:noProof/>
        <w:sz w:val="20"/>
      </w:rPr>
      <mc:AlternateContent>
        <mc:Choice Requires="wps">
          <w:drawing>
            <wp:anchor distT="0" distB="0" distL="0" distR="0" simplePos="0" relativeHeight="251657216" behindDoc="1" locked="0" layoutInCell="1" allowOverlap="1" wp14:anchorId="19942AF4" wp14:editId="08A52A46">
              <wp:simplePos x="0" y="0"/>
              <wp:positionH relativeFrom="page">
                <wp:posOffset>5638800</wp:posOffset>
              </wp:positionH>
              <wp:positionV relativeFrom="page">
                <wp:posOffset>9416143</wp:posOffset>
              </wp:positionV>
              <wp:extent cx="1371600" cy="1809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180975"/>
                      </a:xfrm>
                      <a:prstGeom prst="rect">
                        <a:avLst/>
                      </a:prstGeom>
                    </wps:spPr>
                    <wps:txbx>
                      <w:txbxContent>
                        <w:p w14:paraId="47382CD1" w14:textId="4C8B9161" w:rsidR="00FB6DBB" w:rsidRDefault="00BE0269">
                          <w:pPr>
                            <w:spacing w:before="11"/>
                            <w:ind w:left="20"/>
                          </w:pPr>
                          <w:r>
                            <w:t xml:space="preserve">З. Б. Абдрахманова </w:t>
                          </w:r>
                        </w:p>
                      </w:txbxContent>
                    </wps:txbx>
                    <wps:bodyPr wrap="square" lIns="0" tIns="0" rIns="0" bIns="0" rtlCol="0">
                      <a:noAutofit/>
                    </wps:bodyPr>
                  </wps:wsp>
                </a:graphicData>
              </a:graphic>
              <wp14:sizeRelH relativeFrom="margin">
                <wp14:pctWidth>0</wp14:pctWidth>
              </wp14:sizeRelH>
            </wp:anchor>
          </w:drawing>
        </mc:Choice>
        <mc:Fallback>
          <w:pict>
            <v:shape w14:anchorId="19942AF4" id="Textbox 6" o:spid="_x0000_s1031" type="#_x0000_t202" style="position:absolute;margin-left:444pt;margin-top:741.45pt;width:108pt;height:14.25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" filled="f" stroked="f">
              <v:textbox inset="0,0,0,0">
                <w:txbxContent>
                  <w:p w14:paraId="47382CD1" w14:textId="4C8B9161" w:rsidR="00FB6DBB" w:rsidRDefault="00BE0269">
                    <w:pPr>
                      <w:spacing w:before="11"/>
                      <w:ind w:left="20"/>
                    </w:pPr>
                    <w:r>
                      <w:t xml:space="preserve">З. Б. Абдрахманова </w:t>
                    </w:r>
                  </w:p>
                </w:txbxContent>
              </v:textbox>
              <w10:wrap anchorx="page" anchory="page"/>
            </v:shape>
          </w:pict>
        </mc:Fallback>
      </mc:AlternateContent>
    </w:r>
    <w:r w:rsidR="00C62D38">
      <w:rPr>
        <w:b w:val="0"/>
        <w:noProof/>
        <w:sz w:val="20"/>
      </w:rPr>
      <mc:AlternateContent>
        <mc:Choice Requires="wps">
          <w:drawing>
            <wp:anchor distT="0" distB="0" distL="0" distR="0" simplePos="0" relativeHeight="251659264" behindDoc="1" locked="0" layoutInCell="1" allowOverlap="1" wp14:anchorId="1BCA6E89" wp14:editId="28FBE8A8">
              <wp:simplePos x="0" y="0"/>
              <wp:positionH relativeFrom="page">
                <wp:posOffset>1066800</wp:posOffset>
              </wp:positionH>
              <wp:positionV relativeFrom="page">
                <wp:posOffset>9738360</wp:posOffset>
              </wp:positionV>
              <wp:extent cx="2947670" cy="4953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47670" cy="495300"/>
                      </a:xfrm>
                      <a:prstGeom prst="rect">
                        <a:avLst/>
                      </a:prstGeom>
                    </wps:spPr>
                    <wps:txbx>
                      <w:txbxContent>
                        <w:p w14:paraId="522EC0BC" w14:textId="5AA7C2ED" w:rsidR="00C62D38" w:rsidRPr="0046323F" w:rsidRDefault="00C62D38" w:rsidP="00C62D38">
                          <w:pPr>
                            <w:rPr>
                              <w:bCs/>
                            </w:rPr>
                          </w:pPr>
                          <w:r w:rsidRPr="0046323F">
                            <w:rPr>
                              <w:bCs/>
                            </w:rPr>
                            <w:t>Әл-Фараби атындағы ҚазҰУ</w:t>
                          </w:r>
                          <w:r>
                            <w:rPr>
                              <w:bCs/>
                            </w:rPr>
                            <w:t xml:space="preserve"> Ғылыми Кеңесінің </w:t>
                          </w:r>
                        </w:p>
                        <w:p w14:paraId="40EEF336" w14:textId="3DC101D8" w:rsidR="00FB6DBB" w:rsidRDefault="00C62D38" w:rsidP="00C62D38">
                          <w:pPr>
                            <w:spacing w:before="11"/>
                            <w:ind w:left="20"/>
                          </w:pPr>
                          <w:r w:rsidRPr="0046323F">
                            <w:rPr>
                              <w:bCs/>
                            </w:rPr>
                            <w:t>ғ</w:t>
                          </w:r>
                          <w:r w:rsidR="00BE0269">
                            <w:rPr>
                              <w:bCs/>
                            </w:rPr>
                            <w:t>а</w:t>
                          </w:r>
                          <w:r w:rsidRPr="0046323F">
                            <w:rPr>
                              <w:bCs/>
                            </w:rPr>
                            <w:t>лым хатшысы</w:t>
                          </w:r>
                        </w:p>
                      </w:txbxContent>
                    </wps:txbx>
                    <wps:bodyPr wrap="square" lIns="0" tIns="0" rIns="0" bIns="0" rtlCol="0">
                      <a:noAutofit/>
                    </wps:bodyPr>
                  </wps:wsp>
                </a:graphicData>
              </a:graphic>
              <wp14:sizeRelV relativeFrom="margin">
                <wp14:pctHeight>0</wp14:pctHeight>
              </wp14:sizeRelV>
            </wp:anchor>
          </w:drawing>
        </mc:Choice>
        <mc:Fallback>
          <w:pict>
            <v:shape w14:anchorId="1BCA6E89" id="Textbox 7" o:spid="_x0000_s1032" type="#_x0000_t202" style="position:absolute;margin-left:84pt;margin-top:766.8pt;width:232.1pt;height:39pt;z-index:-25165721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" filled="f" stroked="f">
              <v:textbox inset="0,0,0,0">
                <w:txbxContent>
                  <w:p w14:paraId="522EC0BC" w14:textId="5AA7C2ED" w:rsidR="00C62D38" w:rsidRPr="0046323F" w:rsidRDefault="00C62D38" w:rsidP="00C62D38">
                    <w:pPr>
                      <w:rPr>
                        <w:bCs/>
                      </w:rPr>
                    </w:pPr>
                    <w:r w:rsidRPr="0046323F">
                      <w:rPr>
                        <w:bCs/>
                      </w:rPr>
                      <w:t>Әл-Фараби атындағы ҚазҰУ</w:t>
                    </w:r>
                    <w:r>
                      <w:rPr>
                        <w:bCs/>
                      </w:rPr>
                      <w:t xml:space="preserve"> Ғылыми Кеңесінің </w:t>
                    </w:r>
                  </w:p>
                  <w:p w14:paraId="40EEF336" w14:textId="3DC101D8" w:rsidR="00FB6DBB" w:rsidRDefault="00C62D38" w:rsidP="00C62D38">
                    <w:pPr>
                      <w:spacing w:before="11"/>
                      <w:ind w:left="20"/>
                    </w:pPr>
                    <w:r w:rsidRPr="0046323F">
                      <w:rPr>
                        <w:bCs/>
                      </w:rPr>
                      <w:t>ғ</w:t>
                    </w:r>
                    <w:r w:rsidR="00BE0269">
                      <w:rPr>
                        <w:bCs/>
                      </w:rPr>
                      <w:t>а</w:t>
                    </w:r>
                    <w:r w:rsidRPr="0046323F">
                      <w:rPr>
                        <w:bCs/>
                      </w:rPr>
                      <w:t>лым хатшысы</w:t>
                    </w:r>
                  </w:p>
                </w:txbxContent>
              </v:textbox>
              <w10:wrap anchorx="page" anchory="page"/>
            </v:shape>
          </w:pict>
        </mc:Fallback>
      </mc:AlternateContent>
    </w:r>
    <w:r w:rsidR="00163B30">
      <w:rPr>
        <w:b w:val="0"/>
        <w:noProof/>
        <w:sz w:val="20"/>
      </w:rPr>
      <mc:AlternateContent>
        <mc:Choice Requires="wps">
          <w:drawing>
            <wp:anchor distT="0" distB="0" distL="0" distR="0" simplePos="0" relativeHeight="251655168" behindDoc="1" locked="0" layoutInCell="1" allowOverlap="1" wp14:anchorId="12B866D8" wp14:editId="28BBECF1">
              <wp:simplePos x="0" y="0"/>
              <wp:positionH relativeFrom="page">
                <wp:posOffset>1068120</wp:posOffset>
              </wp:positionH>
              <wp:positionV relativeFrom="page">
                <wp:posOffset>9419362</wp:posOffset>
              </wp:positionV>
              <wp:extent cx="552450"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450" cy="180975"/>
                      </a:xfrm>
                      <a:prstGeom prst="rect">
                        <a:avLst/>
                      </a:prstGeom>
                    </wps:spPr>
                    <wps:txbx>
                      <w:txbxContent>
                        <w:p w14:paraId="2B577172" w14:textId="77777777" w:rsidR="00FB6DBB" w:rsidRDefault="00FD3797">
                          <w:pPr>
                            <w:spacing w:before="11"/>
                            <w:ind w:left="20"/>
                          </w:pPr>
                          <w:r>
                            <w:rPr>
                              <w:spacing w:val="-2"/>
                            </w:rPr>
                            <w:t>Ізденуші</w:t>
                          </w:r>
                        </w:p>
                      </w:txbxContent>
                    </wps:txbx>
                    <wps:bodyPr wrap="square" lIns="0" tIns="0" rIns="0" bIns="0" rtlCol="0">
                      <a:noAutofit/>
                    </wps:bodyPr>
                  </wps:wsp>
                </a:graphicData>
              </a:graphic>
            </wp:anchor>
          </w:drawing>
        </mc:Choice>
        <mc:Fallback>
          <w:pict>
            <v:shape w14:anchorId="12B866D8" id="Textbox 5" o:spid="_x0000_s1033" type="#_x0000_t202" style="position:absolute;margin-left:84.1pt;margin-top:741.7pt;width:43.5pt;height:14.2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" filled="f" stroked="f">
              <v:textbox inset="0,0,0,0">
                <w:txbxContent>
                  <w:p w14:paraId="2B577172" w14:textId="77777777" w:rsidR="00FB6DBB" w:rsidRDefault="00FD3797">
                    <w:pPr>
                      <w:spacing w:before="11"/>
                      <w:ind w:left="20"/>
                    </w:pPr>
                    <w:r>
                      <w:rPr>
                        <w:spacing w:val="-2"/>
                      </w:rPr>
                      <w:t>Ізденуші</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CBE6F2" w14:textId="77777777" w:rsidR="00FD3797" w:rsidRDefault="00FD3797">
      <w:r>
        <w:separator/>
      </w:r>
    </w:p>
  </w:footnote>
  <w:footnote w:type="continuationSeparator" w:id="0">
    <w:p w14:paraId="121A4FEA" w14:textId="77777777" w:rsidR="00FD3797" w:rsidRDefault="00FD37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82CAB"/>
    <w:multiLevelType w:val="hybridMultilevel"/>
    <w:tmpl w:val="9BC69618"/>
    <w:lvl w:ilvl="0" w:tplc="20523B84">
      <w:start w:val="1"/>
      <w:numFmt w:val="decimal"/>
      <w:lvlText w:val="%1."/>
      <w:lvlJc w:val="left"/>
      <w:pPr>
        <w:ind w:left="927" w:hanging="360"/>
      </w:pPr>
      <w:rPr>
        <w:rFonts w:ascii="Noto Serif" w:hAnsi="Noto Serif" w:cs="Noto Serif" w:hint="default"/>
        <w:sz w:val="21"/>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1" w15:restartNumberingAfterBreak="0">
    <w:nsid w:val="34D51DE9"/>
    <w:multiLevelType w:val="multilevel"/>
    <w:tmpl w:val="45DE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753B67"/>
    <w:multiLevelType w:val="multilevel"/>
    <w:tmpl w:val="2E667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512890"/>
    <w:multiLevelType w:val="multilevel"/>
    <w:tmpl w:val="8D88F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DBB"/>
    <w:rsid w:val="00014848"/>
    <w:rsid w:val="00015DDA"/>
    <w:rsid w:val="0004788B"/>
    <w:rsid w:val="00065A4E"/>
    <w:rsid w:val="000800BB"/>
    <w:rsid w:val="000B66F9"/>
    <w:rsid w:val="00100557"/>
    <w:rsid w:val="00114E74"/>
    <w:rsid w:val="00120FE1"/>
    <w:rsid w:val="00147CD4"/>
    <w:rsid w:val="001575C3"/>
    <w:rsid w:val="00163B30"/>
    <w:rsid w:val="00166C41"/>
    <w:rsid w:val="001912FA"/>
    <w:rsid w:val="001D3A38"/>
    <w:rsid w:val="001F30E5"/>
    <w:rsid w:val="002108BC"/>
    <w:rsid w:val="002C313C"/>
    <w:rsid w:val="00354D9B"/>
    <w:rsid w:val="00357F69"/>
    <w:rsid w:val="00387E43"/>
    <w:rsid w:val="00390450"/>
    <w:rsid w:val="00397082"/>
    <w:rsid w:val="003B73DF"/>
    <w:rsid w:val="003F2206"/>
    <w:rsid w:val="00414D65"/>
    <w:rsid w:val="004D7F82"/>
    <w:rsid w:val="00517869"/>
    <w:rsid w:val="005210D9"/>
    <w:rsid w:val="00554622"/>
    <w:rsid w:val="00566B3C"/>
    <w:rsid w:val="005B57F9"/>
    <w:rsid w:val="005D4CC4"/>
    <w:rsid w:val="005E5F16"/>
    <w:rsid w:val="005F6A7D"/>
    <w:rsid w:val="006048BA"/>
    <w:rsid w:val="006104DA"/>
    <w:rsid w:val="0061404E"/>
    <w:rsid w:val="00623C63"/>
    <w:rsid w:val="00632625"/>
    <w:rsid w:val="0066033B"/>
    <w:rsid w:val="00677B1F"/>
    <w:rsid w:val="006A0196"/>
    <w:rsid w:val="006C4649"/>
    <w:rsid w:val="006E0B0E"/>
    <w:rsid w:val="006F173D"/>
    <w:rsid w:val="00732C55"/>
    <w:rsid w:val="00761EF2"/>
    <w:rsid w:val="008A554D"/>
    <w:rsid w:val="008E0673"/>
    <w:rsid w:val="008F5CE4"/>
    <w:rsid w:val="00924FF3"/>
    <w:rsid w:val="00943AAE"/>
    <w:rsid w:val="009677B0"/>
    <w:rsid w:val="009843DC"/>
    <w:rsid w:val="009851E3"/>
    <w:rsid w:val="009D0AD2"/>
    <w:rsid w:val="00A35428"/>
    <w:rsid w:val="00A87436"/>
    <w:rsid w:val="00A9238D"/>
    <w:rsid w:val="00A9604E"/>
    <w:rsid w:val="00AB5A96"/>
    <w:rsid w:val="00AC3560"/>
    <w:rsid w:val="00AE6429"/>
    <w:rsid w:val="00B42091"/>
    <w:rsid w:val="00B6105F"/>
    <w:rsid w:val="00B74207"/>
    <w:rsid w:val="00BE0269"/>
    <w:rsid w:val="00C17C87"/>
    <w:rsid w:val="00C34A47"/>
    <w:rsid w:val="00C62D38"/>
    <w:rsid w:val="00CA7BF5"/>
    <w:rsid w:val="00CD7B38"/>
    <w:rsid w:val="00CE201E"/>
    <w:rsid w:val="00CE4876"/>
    <w:rsid w:val="00D0564E"/>
    <w:rsid w:val="00D370B2"/>
    <w:rsid w:val="00D42E71"/>
    <w:rsid w:val="00D466C0"/>
    <w:rsid w:val="00D628AE"/>
    <w:rsid w:val="00DE65C0"/>
    <w:rsid w:val="00E20A49"/>
    <w:rsid w:val="00E33CD5"/>
    <w:rsid w:val="00E458C6"/>
    <w:rsid w:val="00EA417E"/>
    <w:rsid w:val="00EC1920"/>
    <w:rsid w:val="00EE3001"/>
    <w:rsid w:val="00EE5C97"/>
    <w:rsid w:val="00F06655"/>
    <w:rsid w:val="00F8035F"/>
    <w:rsid w:val="00FB449B"/>
    <w:rsid w:val="00FB6DBB"/>
    <w:rsid w:val="00FD37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9F2E56"/>
  <w15:docId w15:val="{9D93FB42-7CF7-4D53-A40C-9BAA75D26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Times New Roman" w:eastAsia="Times New Roman" w:hAnsi="Times New Roman" w:cs="Times New Roman"/>
      <w:lang w:val="kk-KZ"/>
    </w:rPr>
  </w:style>
  <w:style w:type="paragraph" w:styleId="1">
    <w:name w:val="heading 1"/>
    <w:basedOn w:val="a"/>
    <w:next w:val="a"/>
    <w:link w:val="10"/>
    <w:uiPriority w:val="9"/>
    <w:qFormat/>
    <w:rsid w:val="00EC192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D628AE"/>
    <w:pPr>
      <w:widowControl/>
      <w:autoSpaceDE/>
      <w:autoSpaceDN/>
      <w:spacing w:before="100" w:beforeAutospacing="1" w:after="100" w:afterAutospacing="1"/>
      <w:outlineLvl w:val="1"/>
    </w:pPr>
    <w:rPr>
      <w:b/>
      <w:bCs/>
      <w:sz w:val="36"/>
      <w:szCs w:val="36"/>
      <w:lang/>
    </w:rPr>
  </w:style>
  <w:style w:type="paragraph" w:styleId="4">
    <w:name w:val="heading 4"/>
    <w:basedOn w:val="a"/>
    <w:next w:val="a"/>
    <w:link w:val="40"/>
    <w:uiPriority w:val="9"/>
    <w:semiHidden/>
    <w:unhideWhenUsed/>
    <w:qFormat/>
    <w:rsid w:val="00147CD4"/>
    <w:pPr>
      <w:keepNext/>
      <w:keepLines/>
      <w:widowControl/>
      <w:autoSpaceDE/>
      <w:autoSpaceDN/>
      <w:spacing w:before="80" w:after="40" w:line="278" w:lineRule="auto"/>
      <w:outlineLvl w:val="3"/>
    </w:pPr>
    <w:rPr>
      <w:rFonts w:asciiTheme="minorHAnsi" w:eastAsiaTheme="majorEastAsia" w:hAnsiTheme="minorHAnsi" w:cstheme="majorBidi"/>
      <w:i/>
      <w:iCs/>
      <w:color w:val="365F91" w:themeColor="accent1" w:themeShade="BF"/>
      <w:kern w:val="2"/>
      <w:sz w:val="24"/>
      <w:szCs w:val="24"/>
      <w:lang w:val="ru-RU"/>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b/>
      <w:bCs/>
      <w:sz w:val="24"/>
      <w:szCs w:val="24"/>
    </w:rPr>
  </w:style>
  <w:style w:type="paragraph" w:styleId="a4">
    <w:name w:val="List Paragraph"/>
    <w:basedOn w:val="a"/>
    <w:uiPriority w:val="1"/>
    <w:qFormat/>
  </w:style>
  <w:style w:type="paragraph" w:customStyle="1" w:styleId="TableParagraph">
    <w:name w:val="Table Paragraph"/>
    <w:basedOn w:val="a"/>
    <w:uiPriority w:val="1"/>
    <w:qFormat/>
    <w:pPr>
      <w:ind w:left="107"/>
    </w:pPr>
  </w:style>
  <w:style w:type="character" w:styleId="a5">
    <w:name w:val="Hyperlink"/>
    <w:uiPriority w:val="99"/>
    <w:rsid w:val="00414D65"/>
    <w:rPr>
      <w:color w:val="0000FF"/>
      <w:u w:val="single"/>
    </w:rPr>
  </w:style>
  <w:style w:type="character" w:styleId="a6">
    <w:name w:val="Unresolved Mention"/>
    <w:basedOn w:val="a0"/>
    <w:uiPriority w:val="99"/>
    <w:semiHidden/>
    <w:unhideWhenUsed/>
    <w:rsid w:val="006E0B0E"/>
    <w:rPr>
      <w:color w:val="605E5C"/>
      <w:shd w:val="clear" w:color="auto" w:fill="E1DFDD"/>
    </w:rPr>
  </w:style>
  <w:style w:type="paragraph" w:styleId="a7">
    <w:name w:val="header"/>
    <w:basedOn w:val="a"/>
    <w:link w:val="a8"/>
    <w:uiPriority w:val="99"/>
    <w:unhideWhenUsed/>
    <w:rsid w:val="006E0B0E"/>
    <w:pPr>
      <w:tabs>
        <w:tab w:val="center" w:pos="4677"/>
        <w:tab w:val="right" w:pos="9355"/>
      </w:tabs>
    </w:pPr>
  </w:style>
  <w:style w:type="character" w:customStyle="1" w:styleId="a8">
    <w:name w:val="Верхний колонтитул Знак"/>
    <w:basedOn w:val="a0"/>
    <w:link w:val="a7"/>
    <w:uiPriority w:val="99"/>
    <w:rsid w:val="006E0B0E"/>
    <w:rPr>
      <w:rFonts w:ascii="Times New Roman" w:eastAsia="Times New Roman" w:hAnsi="Times New Roman" w:cs="Times New Roman"/>
      <w:lang w:val="kk-KZ"/>
    </w:rPr>
  </w:style>
  <w:style w:type="paragraph" w:styleId="a9">
    <w:name w:val="footer"/>
    <w:basedOn w:val="a"/>
    <w:link w:val="aa"/>
    <w:uiPriority w:val="99"/>
    <w:unhideWhenUsed/>
    <w:rsid w:val="006E0B0E"/>
    <w:pPr>
      <w:tabs>
        <w:tab w:val="center" w:pos="4677"/>
        <w:tab w:val="right" w:pos="9355"/>
      </w:tabs>
    </w:pPr>
  </w:style>
  <w:style w:type="character" w:customStyle="1" w:styleId="aa">
    <w:name w:val="Нижний колонтитул Знак"/>
    <w:basedOn w:val="a0"/>
    <w:link w:val="a9"/>
    <w:uiPriority w:val="99"/>
    <w:rsid w:val="006E0B0E"/>
    <w:rPr>
      <w:rFonts w:ascii="Times New Roman" w:eastAsia="Times New Roman" w:hAnsi="Times New Roman" w:cs="Times New Roman"/>
      <w:lang w:val="kk-KZ"/>
    </w:rPr>
  </w:style>
  <w:style w:type="character" w:styleId="ab">
    <w:name w:val="FollowedHyperlink"/>
    <w:basedOn w:val="a0"/>
    <w:uiPriority w:val="99"/>
    <w:semiHidden/>
    <w:unhideWhenUsed/>
    <w:rsid w:val="002C313C"/>
    <w:rPr>
      <w:color w:val="800080" w:themeColor="followedHyperlink"/>
      <w:u w:val="single"/>
    </w:rPr>
  </w:style>
  <w:style w:type="character" w:customStyle="1" w:styleId="40">
    <w:name w:val="Заголовок 4 Знак"/>
    <w:basedOn w:val="a0"/>
    <w:link w:val="4"/>
    <w:uiPriority w:val="9"/>
    <w:semiHidden/>
    <w:rsid w:val="00147CD4"/>
    <w:rPr>
      <w:rFonts w:eastAsiaTheme="majorEastAsia" w:cstheme="majorBidi"/>
      <w:i/>
      <w:iCs/>
      <w:color w:val="365F91" w:themeColor="accent1" w:themeShade="BF"/>
      <w:kern w:val="2"/>
      <w:sz w:val="24"/>
      <w:szCs w:val="24"/>
      <w:lang w:val="ru-RU"/>
      <w14:ligatures w14:val="standardContextual"/>
    </w:rPr>
  </w:style>
  <w:style w:type="character" w:styleId="ac">
    <w:name w:val="Emphasis"/>
    <w:basedOn w:val="a0"/>
    <w:uiPriority w:val="20"/>
    <w:qFormat/>
    <w:rsid w:val="00390450"/>
    <w:rPr>
      <w:i/>
      <w:iCs/>
    </w:rPr>
  </w:style>
  <w:style w:type="character" w:customStyle="1" w:styleId="highlight-moduleako5d">
    <w:name w:val="highlight-module__ako5d"/>
    <w:basedOn w:val="a0"/>
    <w:rsid w:val="00390450"/>
  </w:style>
  <w:style w:type="character" w:customStyle="1" w:styleId="typography-modulelvnit">
    <w:name w:val="typography-module__lvnit"/>
    <w:basedOn w:val="a0"/>
    <w:rsid w:val="00390450"/>
  </w:style>
  <w:style w:type="paragraph" w:customStyle="1" w:styleId="p1">
    <w:name w:val="p1"/>
    <w:basedOn w:val="a"/>
    <w:rsid w:val="0061404E"/>
    <w:pPr>
      <w:widowControl/>
      <w:autoSpaceDE/>
      <w:autoSpaceDN/>
    </w:pPr>
    <w:rPr>
      <w:rFonts w:ascii="Helvetica" w:hAnsi="Helvetica"/>
      <w:color w:val="182951"/>
      <w:sz w:val="27"/>
      <w:szCs w:val="27"/>
      <w:lang/>
    </w:rPr>
  </w:style>
  <w:style w:type="paragraph" w:customStyle="1" w:styleId="p2">
    <w:name w:val="p2"/>
    <w:basedOn w:val="a"/>
    <w:rsid w:val="0061404E"/>
    <w:pPr>
      <w:widowControl/>
      <w:autoSpaceDE/>
      <w:autoSpaceDN/>
    </w:pPr>
    <w:rPr>
      <w:rFonts w:ascii="Helvetica" w:hAnsi="Helvetica"/>
      <w:color w:val="0000FF"/>
      <w:sz w:val="9"/>
      <w:szCs w:val="9"/>
      <w:lang/>
    </w:rPr>
  </w:style>
  <w:style w:type="character" w:customStyle="1" w:styleId="s1">
    <w:name w:val="s1"/>
    <w:basedOn w:val="a0"/>
    <w:rsid w:val="00D628AE"/>
    <w:rPr>
      <w:color w:val="000000"/>
    </w:rPr>
  </w:style>
  <w:style w:type="character" w:customStyle="1" w:styleId="s2">
    <w:name w:val="s2"/>
    <w:basedOn w:val="a0"/>
    <w:rsid w:val="00D628AE"/>
    <w:rPr>
      <w:rFonts w:ascii="Helvetica" w:hAnsi="Helvetica" w:hint="default"/>
      <w:color w:val="000000"/>
      <w:sz w:val="9"/>
      <w:szCs w:val="9"/>
    </w:rPr>
  </w:style>
  <w:style w:type="character" w:customStyle="1" w:styleId="s3">
    <w:name w:val="s3"/>
    <w:basedOn w:val="a0"/>
    <w:rsid w:val="00D628AE"/>
    <w:rPr>
      <w:rFonts w:ascii="Helvetica" w:hAnsi="Helvetica" w:hint="default"/>
      <w:sz w:val="8"/>
      <w:szCs w:val="8"/>
    </w:rPr>
  </w:style>
  <w:style w:type="character" w:customStyle="1" w:styleId="20">
    <w:name w:val="Заголовок 2 Знак"/>
    <w:basedOn w:val="a0"/>
    <w:link w:val="2"/>
    <w:uiPriority w:val="9"/>
    <w:rsid w:val="00D628AE"/>
    <w:rPr>
      <w:rFonts w:ascii="Times New Roman" w:eastAsia="Times New Roman" w:hAnsi="Times New Roman" w:cs="Times New Roman"/>
      <w:b/>
      <w:bCs/>
      <w:sz w:val="36"/>
      <w:szCs w:val="36"/>
      <w:lang/>
    </w:rPr>
  </w:style>
  <w:style w:type="character" w:customStyle="1" w:styleId="10">
    <w:name w:val="Заголовок 1 Знак"/>
    <w:basedOn w:val="a0"/>
    <w:link w:val="1"/>
    <w:uiPriority w:val="9"/>
    <w:rsid w:val="00EC1920"/>
    <w:rPr>
      <w:rFonts w:asciiTheme="majorHAnsi" w:eastAsiaTheme="majorEastAsia" w:hAnsiTheme="majorHAnsi" w:cstheme="majorBidi"/>
      <w:color w:val="365F91" w:themeColor="accent1" w:themeShade="BF"/>
      <w:sz w:val="32"/>
      <w:szCs w:val="32"/>
      <w:lang w:val="kk-KZ"/>
    </w:rPr>
  </w:style>
  <w:style w:type="paragraph" w:styleId="ad">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e"/>
    <w:uiPriority w:val="99"/>
    <w:unhideWhenUsed/>
    <w:qFormat/>
    <w:rsid w:val="00EC1920"/>
    <w:pPr>
      <w:widowControl/>
      <w:autoSpaceDE/>
      <w:autoSpaceDN/>
      <w:spacing w:before="100" w:beforeAutospacing="1" w:after="100" w:afterAutospacing="1"/>
    </w:pPr>
    <w:rPr>
      <w:sz w:val="24"/>
      <w:szCs w:val="24"/>
      <w:lang w:eastAsia="ru-RU"/>
    </w:rPr>
  </w:style>
  <w:style w:type="character" w:customStyle="1" w:styleId="ae">
    <w:name w:val="Обычный (веб)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d"/>
    <w:uiPriority w:val="99"/>
    <w:locked/>
    <w:rsid w:val="00EC1920"/>
    <w:rPr>
      <w:rFonts w:ascii="Times New Roman" w:eastAsia="Times New Roman" w:hAnsi="Times New Roman" w:cs="Times New Roman"/>
      <w:sz w:val="24"/>
      <w:szCs w:val="24"/>
      <w:lang w:val="kk-KZ" w:eastAsia="ru-RU"/>
    </w:rPr>
  </w:style>
  <w:style w:type="paragraph" w:customStyle="1" w:styleId="contributorbiotab">
    <w:name w:val="contributor_bio_tab"/>
    <w:basedOn w:val="a"/>
    <w:rsid w:val="00EC1920"/>
    <w:pPr>
      <w:widowControl/>
      <w:autoSpaceDE/>
      <w:autoSpaceDN/>
      <w:spacing w:before="100" w:beforeAutospacing="1" w:after="100" w:afterAutospacing="1"/>
    </w:pPr>
    <w:rPr>
      <w:sz w:val="24"/>
      <w:szCs w:val="24"/>
      <w:lang/>
    </w:rPr>
  </w:style>
  <w:style w:type="paragraph" w:customStyle="1" w:styleId="p3">
    <w:name w:val="p3"/>
    <w:basedOn w:val="a"/>
    <w:rsid w:val="00D42E71"/>
    <w:pPr>
      <w:widowControl/>
      <w:autoSpaceDE/>
      <w:autoSpaceDN/>
    </w:pPr>
    <w:rPr>
      <w:rFonts w:ascii="Times" w:hAnsi="Times"/>
      <w:color w:val="000000"/>
      <w:sz w:val="21"/>
      <w:szCs w:val="21"/>
      <w:lang/>
    </w:rPr>
  </w:style>
  <w:style w:type="character" w:customStyle="1" w:styleId="typographytypographycrpwo">
    <w:name w:val="typography_typography__crpwo"/>
    <w:basedOn w:val="a0"/>
    <w:rsid w:val="00554622"/>
  </w:style>
  <w:style w:type="paragraph" w:customStyle="1" w:styleId="detailedinformationflyoutrowkb2fx">
    <w:name w:val="detailedinformationflyout_row__kb2fx"/>
    <w:basedOn w:val="a"/>
    <w:rsid w:val="00554622"/>
    <w:pPr>
      <w:widowControl/>
      <w:autoSpaceDE/>
      <w:autoSpaceDN/>
      <w:spacing w:before="100" w:beforeAutospacing="1" w:after="100" w:afterAutospacing="1"/>
    </w:pPr>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1369862">
      <w:bodyDiv w:val="1"/>
      <w:marLeft w:val="0"/>
      <w:marRight w:val="0"/>
      <w:marTop w:val="0"/>
      <w:marBottom w:val="0"/>
      <w:divBdr>
        <w:top w:val="none" w:sz="0" w:space="0" w:color="auto"/>
        <w:left w:val="none" w:sz="0" w:space="0" w:color="auto"/>
        <w:bottom w:val="none" w:sz="0" w:space="0" w:color="auto"/>
        <w:right w:val="none" w:sz="0" w:space="0" w:color="auto"/>
      </w:divBdr>
    </w:div>
    <w:div w:id="1888640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47176/mjiri.37.112"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64854/2790-1289-2025-50-4-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cambridgescholars.com/product/978-1-0364-6784-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7316/cajmhe.2026.7.1.11" TargetMode="External"/><Relationship Id="rId5" Type="http://schemas.openxmlformats.org/officeDocument/2006/relationships/webSettings" Target="webSettings.xml"/><Relationship Id="rId15" Type="http://schemas.openxmlformats.org/officeDocument/2006/relationships/hyperlink" Target="https://cambridgescholars.com/product/978-1-0364-6784-5/" TargetMode="External"/><Relationship Id="rId10" Type="http://schemas.openxmlformats.org/officeDocument/2006/relationships/hyperlink" Target="https://doi.org/10.32921/2663-1776-2026-61-1-jhd06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doi.org/10.5281/zenodo.2044808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C0EE10-341B-45F1-B862-2902F4A76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1396</Words>
  <Characters>7962</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Nursulu</dc:creator>
  <cp:lastModifiedBy>Акмарал Сасенова</cp:lastModifiedBy>
  <cp:revision>3</cp:revision>
  <cp:lastPrinted>2026-06-09T06:04:00Z</cp:lastPrinted>
  <dcterms:created xsi:type="dcterms:W3CDTF">2026-06-08T18:05:00Z</dcterms:created>
  <dcterms:modified xsi:type="dcterms:W3CDTF">2026-06-09T06:05:00Z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2025-11-10T00:00:00Z</vt:filetime>
  </property>
  <property fmtid="{D5CDD505-2E9C-101B-9397-08002B2CF9AE}" pid="3" name="Creator">
    <vt:lpwstr>Microsoft® Word для Microsoft 365</vt:lpwstr>
  </property>
  <property fmtid="{D5CDD505-2E9C-101B-9397-08002B2CF9AE}" pid="4" name="LastSaved">
    <vt:filetime>2025-11-19T00:00:00Z</vt:filetime>
  </property>
  <property fmtid="{D5CDD505-2E9C-101B-9397-08002B2CF9AE}" pid="5" name="Producer">
    <vt:lpwstr>Microsoft® Word для Microsoft 365</vt:lpwstr>
  </property>
</Properties>
</file>